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2" w:rsidRPr="00C00321" w:rsidRDefault="005E6933" w:rsidP="00C00321">
      <w:pPr>
        <w:pStyle w:val="6"/>
        <w:shd w:val="clear" w:color="auto" w:fill="auto"/>
        <w:spacing w:after="0" w:line="259" w:lineRule="exact"/>
        <w:ind w:left="-737" w:firstLine="700"/>
        <w:jc w:val="both"/>
        <w:rPr>
          <w:sz w:val="28"/>
          <w:szCs w:val="28"/>
        </w:rPr>
      </w:pPr>
      <w:r w:rsidRPr="00C00321">
        <w:rPr>
          <w:rStyle w:val="1"/>
          <w:sz w:val="28"/>
          <w:szCs w:val="28"/>
        </w:rPr>
        <w:t xml:space="preserve">Наиболее актуальные виды </w:t>
      </w:r>
      <w:bookmarkStart w:id="0" w:name="_GoBack"/>
      <w:r w:rsidRPr="00C00321">
        <w:rPr>
          <w:rStyle w:val="1"/>
          <w:sz w:val="28"/>
          <w:szCs w:val="28"/>
        </w:rPr>
        <w:t>киб</w:t>
      </w:r>
      <w:bookmarkEnd w:id="0"/>
      <w:r w:rsidR="00C00321">
        <w:rPr>
          <w:rStyle w:val="1"/>
          <w:sz w:val="28"/>
          <w:szCs w:val="28"/>
          <w:lang w:val="ru-RU"/>
        </w:rPr>
        <w:t>е</w:t>
      </w:r>
      <w:r w:rsidRPr="00C00321">
        <w:rPr>
          <w:rStyle w:val="1"/>
          <w:sz w:val="28"/>
          <w:szCs w:val="28"/>
        </w:rPr>
        <w:t>рпр</w:t>
      </w:r>
      <w:r w:rsidR="00C00321">
        <w:rPr>
          <w:rStyle w:val="1"/>
          <w:sz w:val="28"/>
          <w:szCs w:val="28"/>
          <w:lang w:val="ru-RU"/>
        </w:rPr>
        <w:t>есту</w:t>
      </w:r>
      <w:r w:rsidRPr="00C00321">
        <w:rPr>
          <w:rStyle w:val="1"/>
          <w:sz w:val="28"/>
          <w:szCs w:val="28"/>
        </w:rPr>
        <w:t>п</w:t>
      </w:r>
      <w:r w:rsidR="00C00321">
        <w:rPr>
          <w:rStyle w:val="1"/>
          <w:sz w:val="28"/>
          <w:szCs w:val="28"/>
          <w:lang w:val="ru-RU"/>
        </w:rPr>
        <w:t>лен</w:t>
      </w:r>
      <w:r w:rsidRPr="00C00321">
        <w:rPr>
          <w:rStyle w:val="1"/>
          <w:sz w:val="28"/>
          <w:szCs w:val="28"/>
        </w:rPr>
        <w:t>ий</w:t>
      </w:r>
    </w:p>
    <w:p w:rsidR="009917F2" w:rsidRPr="00C00321" w:rsidRDefault="005E6933" w:rsidP="00C00321">
      <w:pPr>
        <w:pStyle w:val="6"/>
        <w:shd w:val="clear" w:color="auto" w:fill="auto"/>
        <w:spacing w:after="0" w:line="259" w:lineRule="exact"/>
        <w:ind w:left="-737" w:right="20" w:firstLine="700"/>
        <w:jc w:val="both"/>
        <w:rPr>
          <w:sz w:val="28"/>
          <w:szCs w:val="28"/>
        </w:rPr>
      </w:pPr>
      <w:r w:rsidRPr="00C00321">
        <w:rPr>
          <w:sz w:val="28"/>
          <w:szCs w:val="28"/>
        </w:rPr>
        <w:t>Одним из самых распространенных киберпреступлений остается хищение денежных сре</w:t>
      </w:r>
      <w:proofErr w:type="gramStart"/>
      <w:r w:rsidRPr="00C00321">
        <w:rPr>
          <w:sz w:val="28"/>
          <w:szCs w:val="28"/>
        </w:rPr>
        <w:t xml:space="preserve">дств </w:t>
      </w:r>
      <w:r w:rsidR="00C00321">
        <w:rPr>
          <w:sz w:val="28"/>
          <w:szCs w:val="28"/>
          <w:lang w:val="ru-RU"/>
        </w:rPr>
        <w:t>п</w:t>
      </w:r>
      <w:r w:rsidRPr="00C00321">
        <w:rPr>
          <w:sz w:val="28"/>
          <w:szCs w:val="28"/>
        </w:rPr>
        <w:t>р</w:t>
      </w:r>
      <w:proofErr w:type="gramEnd"/>
      <w:r w:rsidRPr="00C00321">
        <w:rPr>
          <w:sz w:val="28"/>
          <w:szCs w:val="28"/>
        </w:rPr>
        <w:t>и помощи модификации компьютерной информации. Причем в большинстве случаев эти преступления становятся возможны в результате беспечных действий самих потерпевших, предоставивших реквизиты доступа к своим банковским счетам. Преступники завладевают реквизитами, необходимыми для осуществления преступных транзакций, посредством следующих способов:</w:t>
      </w:r>
    </w:p>
    <w:p w:rsidR="009917F2" w:rsidRPr="00C00321" w:rsidRDefault="005E6933" w:rsidP="00C00321">
      <w:pPr>
        <w:pStyle w:val="61"/>
        <w:shd w:val="clear" w:color="auto" w:fill="auto"/>
        <w:spacing w:line="259" w:lineRule="exact"/>
        <w:ind w:left="-737" w:firstLine="700"/>
        <w:jc w:val="both"/>
        <w:rPr>
          <w:sz w:val="28"/>
          <w:szCs w:val="28"/>
        </w:rPr>
      </w:pPr>
      <w:r w:rsidRPr="00C00321">
        <w:rPr>
          <w:sz w:val="28"/>
          <w:szCs w:val="28"/>
        </w:rPr>
        <w:t>«</w:t>
      </w:r>
      <w:r w:rsidR="00C00321">
        <w:rPr>
          <w:sz w:val="28"/>
          <w:szCs w:val="28"/>
          <w:lang w:val="ru-RU"/>
        </w:rPr>
        <w:t>Звонок из</w:t>
      </w:r>
      <w:r w:rsidRPr="00C00321">
        <w:rPr>
          <w:sz w:val="28"/>
          <w:szCs w:val="28"/>
          <w:lang w:val="ru-RU"/>
        </w:rPr>
        <w:t xml:space="preserve"> </w:t>
      </w:r>
      <w:r w:rsidRPr="00C00321">
        <w:rPr>
          <w:sz w:val="28"/>
          <w:szCs w:val="28"/>
        </w:rPr>
        <w:t>ба</w:t>
      </w:r>
      <w:r w:rsidR="00C00321">
        <w:rPr>
          <w:sz w:val="28"/>
          <w:szCs w:val="28"/>
          <w:lang w:val="ru-RU"/>
        </w:rPr>
        <w:t>н</w:t>
      </w:r>
      <w:r w:rsidRPr="00C00321">
        <w:rPr>
          <w:sz w:val="28"/>
          <w:szCs w:val="28"/>
        </w:rPr>
        <w:t>ка»</w:t>
      </w:r>
    </w:p>
    <w:p w:rsidR="009917F2" w:rsidRPr="00C00321" w:rsidRDefault="005E6933" w:rsidP="00C00321">
      <w:pPr>
        <w:pStyle w:val="6"/>
        <w:shd w:val="clear" w:color="auto" w:fill="auto"/>
        <w:spacing w:after="0" w:line="259" w:lineRule="exact"/>
        <w:ind w:left="-737" w:right="20" w:firstLine="700"/>
        <w:jc w:val="both"/>
        <w:rPr>
          <w:sz w:val="28"/>
          <w:szCs w:val="28"/>
        </w:rPr>
      </w:pPr>
      <w:r w:rsidRPr="00C00321">
        <w:rPr>
          <w:rStyle w:val="a8"/>
          <w:sz w:val="28"/>
          <w:szCs w:val="28"/>
          <w:lang w:val="ru"/>
        </w:rPr>
        <w:t>В</w:t>
      </w:r>
      <w:r w:rsidR="00C00321">
        <w:rPr>
          <w:rStyle w:val="a8"/>
          <w:sz w:val="28"/>
          <w:szCs w:val="28"/>
          <w:lang w:val="ru-RU"/>
        </w:rPr>
        <w:t>ишинг</w:t>
      </w:r>
      <w:r w:rsidRPr="00C00321">
        <w:rPr>
          <w:rStyle w:val="a8"/>
          <w:sz w:val="28"/>
          <w:szCs w:val="28"/>
          <w:lang w:val="ru"/>
        </w:rPr>
        <w:t xml:space="preserve"> (англ. </w:t>
      </w:r>
      <w:r w:rsidRPr="00C00321">
        <w:rPr>
          <w:rStyle w:val="a8"/>
          <w:sz w:val="28"/>
          <w:szCs w:val="28"/>
        </w:rPr>
        <w:t>vishing</w:t>
      </w:r>
      <w:r w:rsidRPr="00C00321">
        <w:rPr>
          <w:rStyle w:val="a8"/>
          <w:sz w:val="28"/>
          <w:szCs w:val="28"/>
          <w:lang w:val="ru-RU"/>
        </w:rPr>
        <w:t xml:space="preserve">, </w:t>
      </w:r>
      <w:r w:rsidRPr="00C00321">
        <w:rPr>
          <w:rStyle w:val="a8"/>
          <w:sz w:val="28"/>
          <w:szCs w:val="28"/>
          <w:lang w:val="ru"/>
        </w:rPr>
        <w:t xml:space="preserve">от </w:t>
      </w:r>
      <w:r w:rsidRPr="00C00321">
        <w:rPr>
          <w:rStyle w:val="a8"/>
          <w:sz w:val="28"/>
          <w:szCs w:val="28"/>
        </w:rPr>
        <w:t>voice</w:t>
      </w:r>
      <w:r w:rsidRPr="00C00321">
        <w:rPr>
          <w:rStyle w:val="a8"/>
          <w:sz w:val="28"/>
          <w:szCs w:val="28"/>
          <w:lang w:val="ru-RU"/>
        </w:rPr>
        <w:t xml:space="preserve"> </w:t>
      </w:r>
      <w:r w:rsidRPr="00C00321">
        <w:rPr>
          <w:rStyle w:val="a8"/>
          <w:sz w:val="28"/>
          <w:szCs w:val="28"/>
        </w:rPr>
        <w:t>phishing</w:t>
      </w:r>
      <w:r w:rsidRPr="00C00321">
        <w:rPr>
          <w:rStyle w:val="a8"/>
          <w:sz w:val="28"/>
          <w:szCs w:val="28"/>
          <w:lang w:val="ru-RU"/>
        </w:rPr>
        <w:t>)</w:t>
      </w:r>
      <w:r w:rsidRPr="00C00321">
        <w:rPr>
          <w:sz w:val="28"/>
          <w:szCs w:val="28"/>
          <w:lang w:val="ru-RU"/>
        </w:rPr>
        <w:t xml:space="preserve"> </w:t>
      </w:r>
      <w:r w:rsidRPr="00C00321">
        <w:rPr>
          <w:sz w:val="28"/>
          <w:szCs w:val="28"/>
        </w:rPr>
        <w:t xml:space="preserve">- один из методов мошенничества с использованием социальной инженерии, который заключается в выведении злоумышленников жертвы на </w:t>
      </w:r>
      <w:r w:rsidR="00C00321">
        <w:rPr>
          <w:sz w:val="28"/>
          <w:szCs w:val="28"/>
        </w:rPr>
        <w:t>желаемую модель поведения с цел</w:t>
      </w:r>
      <w:r w:rsidR="00C00321">
        <w:rPr>
          <w:sz w:val="28"/>
          <w:szCs w:val="28"/>
          <w:lang w:val="ru-RU"/>
        </w:rPr>
        <w:t>ью</w:t>
      </w:r>
      <w:r w:rsidRPr="00C00321">
        <w:rPr>
          <w:sz w:val="28"/>
          <w:szCs w:val="28"/>
        </w:rPr>
        <w:t xml:space="preserve"> завладения конфиденциальной информации для хищения средств.</w:t>
      </w:r>
    </w:p>
    <w:p w:rsidR="009917F2" w:rsidRPr="00C00321" w:rsidRDefault="005E6933" w:rsidP="00C00321">
      <w:pPr>
        <w:pStyle w:val="6"/>
        <w:shd w:val="clear" w:color="auto" w:fill="auto"/>
        <w:spacing w:after="0" w:line="259" w:lineRule="exact"/>
        <w:ind w:left="-737" w:right="20"/>
        <w:jc w:val="both"/>
        <w:rPr>
          <w:sz w:val="28"/>
          <w:szCs w:val="28"/>
        </w:rPr>
      </w:pPr>
      <w:r w:rsidRPr="00C00321">
        <w:rPr>
          <w:sz w:val="28"/>
          <w:szCs w:val="28"/>
        </w:rPr>
        <w:t>Как правило, для совершения звонка преступники используют один из распространенных мессе</w:t>
      </w:r>
      <w:r w:rsidR="00C00321">
        <w:rPr>
          <w:sz w:val="28"/>
          <w:szCs w:val="28"/>
          <w:lang w:val="ru-RU"/>
        </w:rPr>
        <w:t>н</w:t>
      </w:r>
      <w:r w:rsidRPr="00C00321">
        <w:rPr>
          <w:sz w:val="28"/>
          <w:szCs w:val="28"/>
        </w:rPr>
        <w:t>д</w:t>
      </w:r>
      <w:r w:rsidR="008E0BB3">
        <w:rPr>
          <w:sz w:val="28"/>
          <w:szCs w:val="28"/>
          <w:lang w:val="ru-RU"/>
        </w:rPr>
        <w:t>ж</w:t>
      </w:r>
      <w:r w:rsidRPr="00C00321">
        <w:rPr>
          <w:sz w:val="28"/>
          <w:szCs w:val="28"/>
        </w:rPr>
        <w:t>еров, используя функцию «подмена номера». Как следствие, у потерпевшего на экране мобильного телефона может отображаться совершенно любой номер телефона, заданный злоумышленником. Также преступники маскируются под логотипом узнаваемых белорусских банков, вводя в заблуждение потенциальных жертв.</w:t>
      </w:r>
    </w:p>
    <w:p w:rsidR="009917F2" w:rsidRPr="00C00321" w:rsidRDefault="005E6933" w:rsidP="00C00321">
      <w:pPr>
        <w:pStyle w:val="6"/>
        <w:shd w:val="clear" w:color="auto" w:fill="auto"/>
        <w:spacing w:after="0" w:line="259" w:lineRule="exact"/>
        <w:ind w:left="-737" w:right="20" w:firstLine="700"/>
        <w:jc w:val="both"/>
        <w:rPr>
          <w:sz w:val="28"/>
          <w:szCs w:val="28"/>
        </w:rPr>
      </w:pPr>
      <w:proofErr w:type="gramStart"/>
      <w:r w:rsidRPr="00C00321">
        <w:rPr>
          <w:sz w:val="28"/>
          <w:szCs w:val="28"/>
        </w:rPr>
        <w:t xml:space="preserve">От имени банковского сотрудника или представителя правоохранительных органов злоумышленники сообщают жертве, что необходимо осуществить какие-либо действия с банковском платежной картой, </w:t>
      </w:r>
      <w:r w:rsidR="00A24A73">
        <w:rPr>
          <w:sz w:val="28"/>
          <w:szCs w:val="28"/>
          <w:lang w:val="ru-RU"/>
        </w:rPr>
        <w:t>т</w:t>
      </w:r>
      <w:r w:rsidRPr="00C00321">
        <w:rPr>
          <w:sz w:val="28"/>
          <w:szCs w:val="28"/>
        </w:rPr>
        <w:t>ак как кто-то либо пытается похитить с нее денежные средства, либо оформляет кредит, либо производит подозрительную оплату.</w:t>
      </w:r>
      <w:proofErr w:type="gramEnd"/>
      <w:r w:rsidRPr="00C00321">
        <w:rPr>
          <w:sz w:val="28"/>
          <w:szCs w:val="28"/>
        </w:rPr>
        <w:t xml:space="preserve"> Завладев реквизитами банковской платежной карты, преступники осуществляют хищение денежных сре</w:t>
      </w:r>
      <w:proofErr w:type="gramStart"/>
      <w:r w:rsidRPr="00C00321">
        <w:rPr>
          <w:sz w:val="28"/>
          <w:szCs w:val="28"/>
        </w:rPr>
        <w:t>дств с б</w:t>
      </w:r>
      <w:proofErr w:type="gramEnd"/>
      <w:r w:rsidRPr="00C00321">
        <w:rPr>
          <w:sz w:val="28"/>
          <w:szCs w:val="28"/>
        </w:rPr>
        <w:t>анковского счета потерпевшего.</w:t>
      </w:r>
    </w:p>
    <w:p w:rsidR="009917F2" w:rsidRPr="00C00321" w:rsidRDefault="005E6933" w:rsidP="00C00321">
      <w:pPr>
        <w:pStyle w:val="6"/>
        <w:shd w:val="clear" w:color="auto" w:fill="auto"/>
        <w:spacing w:after="0" w:line="259" w:lineRule="exact"/>
        <w:ind w:left="-737" w:right="20" w:firstLine="700"/>
        <w:jc w:val="both"/>
        <w:rPr>
          <w:sz w:val="28"/>
          <w:szCs w:val="28"/>
        </w:rPr>
      </w:pPr>
      <w:r w:rsidRPr="00C00321">
        <w:rPr>
          <w:sz w:val="28"/>
          <w:szCs w:val="28"/>
        </w:rPr>
        <w:t>В последнее время наиболее актуальная схема - побуждение жертвы открыть кредит. Злоумышленники сообщают жертве о том, что якобы кто-то посторонний пытается открыть кред</w:t>
      </w:r>
      <w:r w:rsidR="00C00321">
        <w:rPr>
          <w:sz w:val="28"/>
          <w:szCs w:val="28"/>
          <w:lang w:val="ru-RU"/>
        </w:rPr>
        <w:t>и</w:t>
      </w:r>
      <w:r w:rsidRPr="00C00321">
        <w:rPr>
          <w:sz w:val="28"/>
          <w:szCs w:val="28"/>
        </w:rPr>
        <w:t>т на ее имя, и для его деактивации необходимо самостоятельно обратиться в банк и открыть кредит, переслав впоследствии реквизиты счета.</w:t>
      </w:r>
    </w:p>
    <w:p w:rsidR="009917F2" w:rsidRPr="00C00321" w:rsidRDefault="00C00321" w:rsidP="00C00321">
      <w:pPr>
        <w:pStyle w:val="61"/>
        <w:shd w:val="clear" w:color="auto" w:fill="auto"/>
        <w:spacing w:line="259" w:lineRule="exact"/>
        <w:ind w:left="-737" w:firstLine="70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«</w:t>
      </w:r>
      <w:r w:rsidR="005E6933" w:rsidRPr="00C00321">
        <w:rPr>
          <w:sz w:val="28"/>
          <w:szCs w:val="28"/>
        </w:rPr>
        <w:t>Фишинг»</w:t>
      </w:r>
    </w:p>
    <w:p w:rsidR="009917F2" w:rsidRPr="00C00321" w:rsidRDefault="005E6933" w:rsidP="00C00321">
      <w:pPr>
        <w:pStyle w:val="6"/>
        <w:shd w:val="clear" w:color="auto" w:fill="auto"/>
        <w:spacing w:after="0" w:line="259" w:lineRule="exact"/>
        <w:ind w:left="-737" w:right="20" w:firstLine="700"/>
        <w:jc w:val="both"/>
        <w:rPr>
          <w:sz w:val="28"/>
          <w:szCs w:val="28"/>
        </w:rPr>
      </w:pPr>
      <w:r w:rsidRPr="00C00321">
        <w:rPr>
          <w:rStyle w:val="a8"/>
          <w:sz w:val="28"/>
          <w:szCs w:val="28"/>
          <w:lang w:val="ru"/>
        </w:rPr>
        <w:t>Ф</w:t>
      </w:r>
      <w:r w:rsidR="00C00321">
        <w:rPr>
          <w:rStyle w:val="a8"/>
          <w:sz w:val="28"/>
          <w:szCs w:val="28"/>
          <w:lang w:val="ru-RU"/>
        </w:rPr>
        <w:t>и</w:t>
      </w:r>
      <w:r w:rsidRPr="00C00321">
        <w:rPr>
          <w:rStyle w:val="a8"/>
          <w:sz w:val="28"/>
          <w:szCs w:val="28"/>
          <w:lang w:val="ru"/>
        </w:rPr>
        <w:t>ш</w:t>
      </w:r>
      <w:r w:rsidR="00C7382E">
        <w:rPr>
          <w:rStyle w:val="a8"/>
          <w:sz w:val="28"/>
          <w:szCs w:val="28"/>
          <w:lang w:val="ru-RU"/>
        </w:rPr>
        <w:t>ин</w:t>
      </w:r>
      <w:r w:rsidR="00C00321">
        <w:rPr>
          <w:rStyle w:val="a8"/>
          <w:sz w:val="28"/>
          <w:szCs w:val="28"/>
          <w:lang w:val="ru-RU"/>
        </w:rPr>
        <w:t>г</w:t>
      </w:r>
      <w:r w:rsidRPr="00C00321">
        <w:rPr>
          <w:rStyle w:val="a8"/>
          <w:sz w:val="28"/>
          <w:szCs w:val="28"/>
          <w:lang w:val="ru"/>
        </w:rPr>
        <w:t xml:space="preserve"> (от англ. </w:t>
      </w:r>
      <w:r w:rsidRPr="00C00321">
        <w:rPr>
          <w:rStyle w:val="a8"/>
          <w:sz w:val="28"/>
          <w:szCs w:val="28"/>
        </w:rPr>
        <w:t>fishing</w:t>
      </w:r>
      <w:r w:rsidRPr="00C00321">
        <w:rPr>
          <w:rStyle w:val="a8"/>
          <w:sz w:val="28"/>
          <w:szCs w:val="28"/>
          <w:lang w:val="ru-RU"/>
        </w:rPr>
        <w:t xml:space="preserve"> </w:t>
      </w:r>
      <w:r w:rsidRPr="00C00321">
        <w:rPr>
          <w:rStyle w:val="a8"/>
          <w:sz w:val="28"/>
          <w:szCs w:val="28"/>
          <w:lang w:val="ru"/>
        </w:rPr>
        <w:t>- рыбная ловля, выуживание) -</w:t>
      </w:r>
      <w:r w:rsidRPr="00C00321">
        <w:rPr>
          <w:sz w:val="28"/>
          <w:szCs w:val="28"/>
        </w:rPr>
        <w:t xml:space="preserve"> о</w:t>
      </w:r>
      <w:r w:rsidR="00A24A73">
        <w:rPr>
          <w:sz w:val="28"/>
          <w:szCs w:val="28"/>
        </w:rPr>
        <w:t>дин из видов мошенничества, цел</w:t>
      </w:r>
      <w:r w:rsidR="00A24A73">
        <w:rPr>
          <w:sz w:val="28"/>
          <w:szCs w:val="28"/>
          <w:lang w:val="ru-RU"/>
        </w:rPr>
        <w:t>ью</w:t>
      </w:r>
      <w:r w:rsidRPr="00C00321">
        <w:rPr>
          <w:sz w:val="28"/>
          <w:szCs w:val="28"/>
        </w:rPr>
        <w:t xml:space="preserve"> которого является получение доступа к конфиденциальным данным пользователей (логинам и паролям) и последующего хищения денежных средств. Наиболее часто данная преступная схема реализовывает в отношении клиентов торговых </w:t>
      </w:r>
      <w:proofErr w:type="gramStart"/>
      <w:r w:rsidRPr="00C00321">
        <w:rPr>
          <w:sz w:val="28"/>
          <w:szCs w:val="28"/>
        </w:rPr>
        <w:t>интернет-площадок</w:t>
      </w:r>
      <w:proofErr w:type="gramEnd"/>
      <w:r w:rsidRPr="00C00321">
        <w:rPr>
          <w:sz w:val="28"/>
          <w:szCs w:val="28"/>
        </w:rPr>
        <w:t xml:space="preserve">. </w:t>
      </w:r>
      <w:proofErr w:type="gramStart"/>
      <w:r w:rsidRPr="00C00321">
        <w:rPr>
          <w:sz w:val="28"/>
          <w:szCs w:val="28"/>
        </w:rPr>
        <w:t>Выступая в роли покупателя, злоумышленник находит продавца товара и вступает с ним в переписку в мессе</w:t>
      </w:r>
      <w:r w:rsidR="008C2324">
        <w:rPr>
          <w:sz w:val="28"/>
          <w:szCs w:val="28"/>
          <w:lang w:val="ru-RU"/>
        </w:rPr>
        <w:t>н</w:t>
      </w:r>
      <w:r w:rsidRPr="00C00321">
        <w:rPr>
          <w:sz w:val="28"/>
          <w:szCs w:val="28"/>
        </w:rPr>
        <w:t>джерах</w:t>
      </w:r>
      <w:r w:rsidRPr="00C00321">
        <w:rPr>
          <w:rStyle w:val="a8"/>
          <w:sz w:val="28"/>
          <w:szCs w:val="28"/>
          <w:lang w:val="ru"/>
        </w:rPr>
        <w:t xml:space="preserve"> («</w:t>
      </w:r>
      <w:r w:rsidRPr="00C00321">
        <w:rPr>
          <w:rStyle w:val="a8"/>
          <w:sz w:val="28"/>
          <w:szCs w:val="28"/>
        </w:rPr>
        <w:t>Viber</w:t>
      </w:r>
      <w:r w:rsidRPr="00C00321">
        <w:rPr>
          <w:rStyle w:val="a8"/>
          <w:sz w:val="28"/>
          <w:szCs w:val="28"/>
          <w:lang w:val="ru-RU"/>
        </w:rPr>
        <w:t>».</w:t>
      </w:r>
      <w:proofErr w:type="gramEnd"/>
      <w:r w:rsidRPr="00C00321">
        <w:rPr>
          <w:rStyle w:val="a8"/>
          <w:sz w:val="28"/>
          <w:szCs w:val="28"/>
          <w:lang w:val="ru-RU"/>
        </w:rPr>
        <w:t xml:space="preserve"> «</w:t>
      </w:r>
      <w:r w:rsidRPr="00C00321">
        <w:rPr>
          <w:rStyle w:val="a8"/>
          <w:sz w:val="28"/>
          <w:szCs w:val="28"/>
        </w:rPr>
        <w:t>Telegram</w:t>
      </w:r>
      <w:r w:rsidRPr="00C00321">
        <w:rPr>
          <w:rStyle w:val="a8"/>
          <w:sz w:val="28"/>
          <w:szCs w:val="28"/>
          <w:lang w:val="ru-RU"/>
        </w:rPr>
        <w:t xml:space="preserve">». </w:t>
      </w:r>
      <w:proofErr w:type="gramStart"/>
      <w:r w:rsidRPr="00C00321">
        <w:rPr>
          <w:rStyle w:val="a8"/>
          <w:sz w:val="28"/>
          <w:szCs w:val="28"/>
          <w:lang w:val="ru-RU"/>
        </w:rPr>
        <w:t>«</w:t>
      </w:r>
      <w:r w:rsidRPr="00C00321">
        <w:rPr>
          <w:rStyle w:val="a8"/>
          <w:sz w:val="28"/>
          <w:szCs w:val="28"/>
        </w:rPr>
        <w:t>WhatsApp</w:t>
      </w:r>
      <w:r w:rsidRPr="00C00321">
        <w:rPr>
          <w:rStyle w:val="a8"/>
          <w:sz w:val="28"/>
          <w:szCs w:val="28"/>
          <w:lang w:val="ru-RU"/>
        </w:rPr>
        <w:t>»).</w:t>
      </w:r>
      <w:proofErr w:type="gramEnd"/>
      <w:r w:rsidRPr="00C00321">
        <w:rPr>
          <w:sz w:val="28"/>
          <w:szCs w:val="28"/>
          <w:lang w:val="ru-RU"/>
        </w:rPr>
        <w:t xml:space="preserve"> </w:t>
      </w:r>
      <w:r w:rsidRPr="00C00321">
        <w:rPr>
          <w:sz w:val="28"/>
          <w:szCs w:val="28"/>
        </w:rPr>
        <w:t>Он сообщает, что</w:t>
      </w:r>
      <w:r w:rsidRPr="00C00321">
        <w:rPr>
          <w:rStyle w:val="25"/>
          <w:sz w:val="28"/>
          <w:szCs w:val="28"/>
        </w:rPr>
        <w:t xml:space="preserve"> товар его</w:t>
      </w:r>
      <w:r w:rsidRPr="00C00321">
        <w:rPr>
          <w:sz w:val="28"/>
          <w:szCs w:val="28"/>
        </w:rPr>
        <w:t xml:space="preserve"> заинтересовал и уже</w:t>
      </w:r>
      <w:r w:rsidRPr="00C00321">
        <w:rPr>
          <w:rStyle w:val="25"/>
          <w:sz w:val="28"/>
          <w:szCs w:val="28"/>
        </w:rPr>
        <w:t xml:space="preserve"> якобы совершил предоплату (зачастую </w:t>
      </w:r>
      <w:r w:rsidRPr="00C00321">
        <w:rPr>
          <w:sz w:val="28"/>
          <w:szCs w:val="28"/>
        </w:rPr>
        <w:t>высылается скриншот электронного чека о перечислении средств). Для того чтобы получить данные средства, продавцу необходимо пройти по г</w:t>
      </w:r>
      <w:r w:rsidR="00A24A73">
        <w:rPr>
          <w:sz w:val="28"/>
          <w:szCs w:val="28"/>
          <w:lang w:val="ru-RU"/>
        </w:rPr>
        <w:t>и</w:t>
      </w:r>
      <w:r w:rsidRPr="00C00321">
        <w:rPr>
          <w:sz w:val="28"/>
          <w:szCs w:val="28"/>
        </w:rPr>
        <w:t>пер</w:t>
      </w:r>
      <w:r w:rsidR="00A24A73">
        <w:rPr>
          <w:sz w:val="28"/>
          <w:szCs w:val="28"/>
          <w:lang w:val="ru-RU"/>
        </w:rPr>
        <w:t>с</w:t>
      </w:r>
      <w:r w:rsidRPr="00C00321">
        <w:rPr>
          <w:sz w:val="28"/>
          <w:szCs w:val="28"/>
        </w:rPr>
        <w:t xml:space="preserve">сылке и ввести данные. </w:t>
      </w:r>
      <w:proofErr w:type="gramStart"/>
      <w:r w:rsidRPr="00C00321">
        <w:rPr>
          <w:sz w:val="28"/>
          <w:szCs w:val="28"/>
        </w:rPr>
        <w:t>Невнимательный интернет-пользователь может и не заметить подмены, так как подобные страницы визуально схожи с оформлением сайтов известных сервисов</w:t>
      </w:r>
      <w:r w:rsidRPr="00C00321">
        <w:rPr>
          <w:rStyle w:val="a8"/>
          <w:sz w:val="28"/>
          <w:szCs w:val="28"/>
          <w:lang w:val="ru"/>
        </w:rPr>
        <w:t xml:space="preserve"> (Куфар, ЕР</w:t>
      </w:r>
      <w:r w:rsidR="00A24A73">
        <w:rPr>
          <w:rStyle w:val="a8"/>
          <w:sz w:val="28"/>
          <w:szCs w:val="28"/>
          <w:lang w:val="ru-RU"/>
        </w:rPr>
        <w:t>И</w:t>
      </w:r>
      <w:r w:rsidRPr="00C00321">
        <w:rPr>
          <w:rStyle w:val="a8"/>
          <w:sz w:val="28"/>
          <w:szCs w:val="28"/>
          <w:lang w:val="ru"/>
        </w:rPr>
        <w:t>П.</w:t>
      </w:r>
      <w:proofErr w:type="gramEnd"/>
      <w:r w:rsidRPr="00C00321">
        <w:rPr>
          <w:rStyle w:val="a8"/>
          <w:sz w:val="28"/>
          <w:szCs w:val="28"/>
          <w:lang w:val="ru"/>
        </w:rPr>
        <w:t xml:space="preserve"> </w:t>
      </w:r>
      <w:r w:rsidRPr="00C00321">
        <w:rPr>
          <w:rStyle w:val="a8"/>
          <w:sz w:val="28"/>
          <w:szCs w:val="28"/>
        </w:rPr>
        <w:t>CDEK</w:t>
      </w:r>
      <w:r w:rsidRPr="00C00321">
        <w:rPr>
          <w:rStyle w:val="a8"/>
          <w:sz w:val="28"/>
          <w:szCs w:val="28"/>
          <w:lang w:val="ru"/>
        </w:rPr>
        <w:t>, Белпочта, сайты различных банков и др.).</w:t>
      </w:r>
      <w:r w:rsidRPr="00C00321">
        <w:rPr>
          <w:sz w:val="28"/>
          <w:szCs w:val="28"/>
        </w:rPr>
        <w:t xml:space="preserve"> Адрес </w:t>
      </w:r>
      <w:proofErr w:type="gramStart"/>
      <w:r w:rsidRPr="00C00321">
        <w:rPr>
          <w:sz w:val="28"/>
          <w:szCs w:val="28"/>
        </w:rPr>
        <w:t>поддельной</w:t>
      </w:r>
      <w:proofErr w:type="gramEnd"/>
      <w:r w:rsidRPr="00C00321">
        <w:rPr>
          <w:sz w:val="28"/>
          <w:szCs w:val="28"/>
        </w:rPr>
        <w:t xml:space="preserve"> веб-страницы также может напоминать реальный</w:t>
      </w:r>
      <w:r w:rsidRPr="00C00321">
        <w:rPr>
          <w:rStyle w:val="a8"/>
          <w:sz w:val="28"/>
          <w:szCs w:val="28"/>
          <w:lang w:val="ru"/>
        </w:rPr>
        <w:t xml:space="preserve"> (</w:t>
      </w:r>
      <w:r w:rsidRPr="00C00321">
        <w:rPr>
          <w:rStyle w:val="a8"/>
          <w:sz w:val="28"/>
          <w:szCs w:val="28"/>
        </w:rPr>
        <w:t>kufar</w:t>
      </w:r>
      <w:r w:rsidRPr="00C00321">
        <w:rPr>
          <w:rStyle w:val="a8"/>
          <w:sz w:val="28"/>
          <w:szCs w:val="28"/>
          <w:lang w:val="ru"/>
        </w:rPr>
        <w:t>-</w:t>
      </w:r>
      <w:r w:rsidRPr="00C00321">
        <w:rPr>
          <w:rStyle w:val="a8"/>
          <w:sz w:val="28"/>
          <w:szCs w:val="28"/>
        </w:rPr>
        <w:t>dostavka</w:t>
      </w:r>
      <w:r w:rsidRPr="00C00321">
        <w:rPr>
          <w:rStyle w:val="a8"/>
          <w:sz w:val="28"/>
          <w:szCs w:val="28"/>
          <w:lang w:val="ru"/>
        </w:rPr>
        <w:t>.</w:t>
      </w:r>
      <w:r w:rsidRPr="00C00321">
        <w:rPr>
          <w:rStyle w:val="a8"/>
          <w:sz w:val="28"/>
          <w:szCs w:val="28"/>
        </w:rPr>
        <w:t>by</w:t>
      </w:r>
      <w:r w:rsidRPr="00C00321">
        <w:rPr>
          <w:rStyle w:val="a8"/>
          <w:sz w:val="28"/>
          <w:szCs w:val="28"/>
          <w:lang w:val="ru"/>
        </w:rPr>
        <w:t xml:space="preserve">, </w:t>
      </w:r>
      <w:r w:rsidRPr="00C00321">
        <w:rPr>
          <w:rStyle w:val="a8"/>
          <w:sz w:val="28"/>
          <w:szCs w:val="28"/>
        </w:rPr>
        <w:t>erip</w:t>
      </w:r>
      <w:r w:rsidRPr="00C00321">
        <w:rPr>
          <w:rStyle w:val="a8"/>
          <w:sz w:val="28"/>
          <w:szCs w:val="28"/>
          <w:lang w:val="ru"/>
        </w:rPr>
        <w:t>-</w:t>
      </w:r>
      <w:r w:rsidRPr="00C00321">
        <w:rPr>
          <w:rStyle w:val="a8"/>
          <w:sz w:val="28"/>
          <w:szCs w:val="28"/>
        </w:rPr>
        <w:t>on</w:t>
      </w:r>
      <w:r w:rsidR="00B22B4F">
        <w:rPr>
          <w:rStyle w:val="a8"/>
          <w:sz w:val="28"/>
          <w:szCs w:val="28"/>
        </w:rPr>
        <w:t>l</w:t>
      </w:r>
      <w:r w:rsidRPr="00C00321">
        <w:rPr>
          <w:rStyle w:val="a8"/>
          <w:sz w:val="28"/>
          <w:szCs w:val="28"/>
        </w:rPr>
        <w:t>ine</w:t>
      </w:r>
      <w:r w:rsidRPr="00C00321">
        <w:rPr>
          <w:rStyle w:val="a8"/>
          <w:sz w:val="28"/>
          <w:szCs w:val="28"/>
          <w:lang w:val="ru"/>
        </w:rPr>
        <w:t>.</w:t>
      </w:r>
      <w:r w:rsidRPr="00C00321">
        <w:rPr>
          <w:rStyle w:val="a8"/>
          <w:sz w:val="28"/>
          <w:szCs w:val="28"/>
        </w:rPr>
        <w:t>com</w:t>
      </w:r>
      <w:r w:rsidRPr="00C00321">
        <w:rPr>
          <w:rStyle w:val="a8"/>
          <w:sz w:val="28"/>
          <w:szCs w:val="28"/>
          <w:lang w:val="ru"/>
        </w:rPr>
        <w:t xml:space="preserve">, </w:t>
      </w:r>
      <w:r w:rsidRPr="00C00321">
        <w:rPr>
          <w:rStyle w:val="a8"/>
          <w:sz w:val="28"/>
          <w:szCs w:val="28"/>
        </w:rPr>
        <w:t>belarusb</w:t>
      </w:r>
      <w:r w:rsidR="00B22B4F">
        <w:rPr>
          <w:rStyle w:val="a8"/>
          <w:sz w:val="28"/>
          <w:szCs w:val="28"/>
        </w:rPr>
        <w:t>an</w:t>
      </w:r>
      <w:r w:rsidRPr="00C00321">
        <w:rPr>
          <w:rStyle w:val="a8"/>
          <w:sz w:val="28"/>
          <w:szCs w:val="28"/>
        </w:rPr>
        <w:t>k</w:t>
      </w:r>
      <w:r w:rsidRPr="00C00321">
        <w:rPr>
          <w:rStyle w:val="a8"/>
          <w:sz w:val="28"/>
          <w:szCs w:val="28"/>
          <w:lang w:val="ru"/>
        </w:rPr>
        <w:t>24.</w:t>
      </w:r>
      <w:r w:rsidRPr="00C00321">
        <w:rPr>
          <w:rStyle w:val="a8"/>
          <w:sz w:val="28"/>
          <w:szCs w:val="28"/>
        </w:rPr>
        <w:t>xyz</w:t>
      </w:r>
      <w:r w:rsidRPr="00C00321">
        <w:rPr>
          <w:rStyle w:val="a8"/>
          <w:sz w:val="28"/>
          <w:szCs w:val="28"/>
          <w:lang w:val="ru"/>
        </w:rPr>
        <w:t xml:space="preserve">, </w:t>
      </w:r>
      <w:r w:rsidRPr="00C00321">
        <w:rPr>
          <w:rStyle w:val="a8"/>
          <w:sz w:val="28"/>
          <w:szCs w:val="28"/>
        </w:rPr>
        <w:t>c</w:t>
      </w:r>
      <w:r w:rsidR="00B22B4F">
        <w:rPr>
          <w:rStyle w:val="a8"/>
          <w:sz w:val="28"/>
          <w:szCs w:val="28"/>
        </w:rPr>
        <w:t>de</w:t>
      </w:r>
      <w:r w:rsidRPr="00C00321">
        <w:rPr>
          <w:rStyle w:val="a8"/>
          <w:sz w:val="28"/>
          <w:szCs w:val="28"/>
        </w:rPr>
        <w:t>k</w:t>
      </w:r>
      <w:r w:rsidRPr="00C00321">
        <w:rPr>
          <w:rStyle w:val="a8"/>
          <w:sz w:val="28"/>
          <w:szCs w:val="28"/>
          <w:lang w:val="ru"/>
        </w:rPr>
        <w:t>-</w:t>
      </w:r>
      <w:r w:rsidRPr="00C00321">
        <w:rPr>
          <w:rStyle w:val="a8"/>
          <w:sz w:val="28"/>
          <w:szCs w:val="28"/>
        </w:rPr>
        <w:t>zak</w:t>
      </w:r>
      <w:r w:rsidR="00B22B4F">
        <w:rPr>
          <w:rStyle w:val="a8"/>
          <w:sz w:val="28"/>
          <w:szCs w:val="28"/>
        </w:rPr>
        <w:t>on</w:t>
      </w:r>
      <w:r w:rsidRPr="00C00321">
        <w:rPr>
          <w:rStyle w:val="a8"/>
          <w:sz w:val="28"/>
          <w:szCs w:val="28"/>
          <w:lang w:val="ru"/>
        </w:rPr>
        <w:t>.</w:t>
      </w:r>
      <w:r w:rsidRPr="00C00321">
        <w:rPr>
          <w:rStyle w:val="a8"/>
          <w:sz w:val="28"/>
          <w:szCs w:val="28"/>
        </w:rPr>
        <w:t>info</w:t>
      </w:r>
      <w:r w:rsidRPr="00C00321">
        <w:rPr>
          <w:rStyle w:val="a8"/>
          <w:sz w:val="28"/>
          <w:szCs w:val="28"/>
          <w:lang w:val="ru"/>
        </w:rPr>
        <w:t xml:space="preserve"> и др.).</w:t>
      </w:r>
    </w:p>
    <w:p w:rsidR="009917F2" w:rsidRPr="00C00321" w:rsidRDefault="00487FC7" w:rsidP="00C00321">
      <w:pPr>
        <w:pStyle w:val="6"/>
        <w:shd w:val="clear" w:color="auto" w:fill="auto"/>
        <w:spacing w:after="0" w:line="259" w:lineRule="exact"/>
        <w:ind w:left="-737" w:right="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Если</w:t>
      </w:r>
      <w:r w:rsidR="005E6933" w:rsidRPr="00C00321">
        <w:rPr>
          <w:sz w:val="28"/>
          <w:szCs w:val="28"/>
        </w:rPr>
        <w:t xml:space="preserve"> жертва «попадется на удочку» и заполнит форму, соответствующие реквизиты доступа к банковскому счету окажутся у преступника. Через считанные минуты злоумышленник осуществляет доступ к банковскому счету и переводит денежные средства на контролируемые им банковские счета или электронные кошельки, зарегистрированные на подставных лиц.</w:t>
      </w:r>
    </w:p>
    <w:p w:rsidR="009917F2" w:rsidRPr="00C00321" w:rsidRDefault="005E6933" w:rsidP="00C00321">
      <w:pPr>
        <w:pStyle w:val="6"/>
        <w:shd w:val="clear" w:color="auto" w:fill="auto"/>
        <w:spacing w:after="0" w:line="259" w:lineRule="exact"/>
        <w:ind w:left="-737" w:right="20" w:firstLine="700"/>
        <w:jc w:val="both"/>
        <w:rPr>
          <w:sz w:val="28"/>
          <w:szCs w:val="28"/>
        </w:rPr>
      </w:pPr>
      <w:r w:rsidRPr="00C00321">
        <w:rPr>
          <w:sz w:val="28"/>
          <w:szCs w:val="28"/>
        </w:rPr>
        <w:t xml:space="preserve">В последнее время участились случаи создания фишинговых сайтов, ориентированных под запросы пользователей в поисковых системах. Граждане попадают на них прямо из </w:t>
      </w:r>
      <w:r w:rsidRPr="00C00321">
        <w:rPr>
          <w:sz w:val="28"/>
          <w:szCs w:val="28"/>
          <w:lang w:val="en-US"/>
        </w:rPr>
        <w:t>Google</w:t>
      </w:r>
      <w:r w:rsidRPr="00C00321">
        <w:rPr>
          <w:sz w:val="28"/>
          <w:szCs w:val="28"/>
          <w:lang w:val="ru-RU"/>
        </w:rPr>
        <w:t xml:space="preserve"> </w:t>
      </w:r>
      <w:r w:rsidRPr="00C00321">
        <w:rPr>
          <w:sz w:val="28"/>
          <w:szCs w:val="28"/>
        </w:rPr>
        <w:t xml:space="preserve">и </w:t>
      </w:r>
      <w:r w:rsidRPr="00C00321">
        <w:rPr>
          <w:sz w:val="28"/>
          <w:szCs w:val="28"/>
          <w:lang w:val="en-US"/>
        </w:rPr>
        <w:t>Yandex</w:t>
      </w:r>
      <w:r w:rsidRPr="00C00321">
        <w:rPr>
          <w:sz w:val="28"/>
          <w:szCs w:val="28"/>
          <w:lang w:val="ru-RU"/>
        </w:rPr>
        <w:t xml:space="preserve"> </w:t>
      </w:r>
      <w:r w:rsidRPr="00C00321">
        <w:rPr>
          <w:sz w:val="28"/>
          <w:szCs w:val="28"/>
        </w:rPr>
        <w:t xml:space="preserve">после запросов типа «Беларусбанк личный кабинет», «Белагропромбанк интернет банкинг» и т.д. Увидев </w:t>
      </w:r>
      <w:proofErr w:type="gramStart"/>
      <w:r w:rsidRPr="00C00321">
        <w:rPr>
          <w:sz w:val="28"/>
          <w:szCs w:val="28"/>
        </w:rPr>
        <w:t>знакомый заголовок и логотип сайта в выдаче результатов поиска и не удостоверившись</w:t>
      </w:r>
      <w:proofErr w:type="gramEnd"/>
      <w:r w:rsidRPr="00C00321">
        <w:rPr>
          <w:sz w:val="28"/>
          <w:szCs w:val="28"/>
        </w:rPr>
        <w:t xml:space="preserve"> в соответствии адреса сайта действительному доменному имени банковского </w:t>
      </w:r>
      <w:r w:rsidRPr="00C00321">
        <w:rPr>
          <w:sz w:val="28"/>
          <w:szCs w:val="28"/>
        </w:rPr>
        <w:lastRenderedPageBreak/>
        <w:t>учреждения, потерпевший заполняет открывшуюся форму авторизации, В результате введенные данные отправляются преступнику, а не банку.</w:t>
      </w:r>
    </w:p>
    <w:p w:rsidR="00D86EA4" w:rsidRDefault="005E6933" w:rsidP="00C00321">
      <w:pPr>
        <w:pStyle w:val="6"/>
        <w:shd w:val="clear" w:color="auto" w:fill="auto"/>
        <w:spacing w:after="240" w:line="264" w:lineRule="exact"/>
        <w:ind w:left="-737" w:right="20"/>
        <w:jc w:val="both"/>
        <w:rPr>
          <w:sz w:val="28"/>
          <w:szCs w:val="28"/>
          <w:lang w:val="ru-RU"/>
        </w:rPr>
      </w:pPr>
      <w:r w:rsidRPr="00C00321">
        <w:rPr>
          <w:sz w:val="28"/>
          <w:szCs w:val="28"/>
        </w:rPr>
        <w:t>Также приобрела популярность мошенническая схема, связанная с проведением</w:t>
      </w:r>
      <w:r w:rsidRPr="00C00321">
        <w:rPr>
          <w:rStyle w:val="115pt0"/>
          <w:sz w:val="28"/>
          <w:szCs w:val="28"/>
        </w:rPr>
        <w:t xml:space="preserve"> я</w:t>
      </w:r>
      <w:r w:rsidR="00487FC7">
        <w:rPr>
          <w:rStyle w:val="115pt0"/>
          <w:sz w:val="28"/>
          <w:szCs w:val="28"/>
          <w:lang w:val="ru-RU"/>
        </w:rPr>
        <w:t>кобы</w:t>
      </w:r>
      <w:r w:rsidRPr="00C00321">
        <w:rPr>
          <w:rStyle w:val="115pt0"/>
          <w:sz w:val="28"/>
          <w:szCs w:val="28"/>
        </w:rPr>
        <w:t xml:space="preserve"> </w:t>
      </w:r>
      <w:r w:rsidRPr="00C00321">
        <w:rPr>
          <w:sz w:val="28"/>
          <w:szCs w:val="28"/>
        </w:rPr>
        <w:t xml:space="preserve">«рекламных акций» от имени известных в Беларуси торговых брэндов. </w:t>
      </w:r>
      <w:proofErr w:type="gramStart"/>
      <w:r w:rsidRPr="00C00321">
        <w:rPr>
          <w:sz w:val="28"/>
          <w:szCs w:val="28"/>
        </w:rPr>
        <w:t>После прохождения опроса на поддельном сайте (практически не отличим от</w:t>
      </w:r>
      <w:r w:rsidRPr="00C00321">
        <w:rPr>
          <w:rStyle w:val="115pt0"/>
          <w:sz w:val="28"/>
          <w:szCs w:val="28"/>
        </w:rPr>
        <w:t xml:space="preserve"> оригинального)</w:t>
      </w:r>
      <w:r w:rsidRPr="00C00321">
        <w:rPr>
          <w:sz w:val="28"/>
          <w:szCs w:val="28"/>
        </w:rPr>
        <w:t xml:space="preserve"> пользователю для получении выигрыша предлагается скачать и установить мобильное приложение, привязать к нему бонусную и банковскую карту.</w:t>
      </w:r>
      <w:proofErr w:type="gramEnd"/>
      <w:r w:rsidRPr="00C00321">
        <w:rPr>
          <w:sz w:val="28"/>
          <w:szCs w:val="28"/>
        </w:rPr>
        <w:t xml:space="preserve"> Если жертва выполнит это условие - мошенники получат реквизиты и совершат хищение денежных средств. </w:t>
      </w:r>
    </w:p>
    <w:p w:rsidR="009917F2" w:rsidRPr="00D86EA4" w:rsidRDefault="005E6933" w:rsidP="00C00321">
      <w:pPr>
        <w:pStyle w:val="6"/>
        <w:shd w:val="clear" w:color="auto" w:fill="auto"/>
        <w:spacing w:after="240" w:line="264" w:lineRule="exact"/>
        <w:ind w:left="-737" w:right="20"/>
        <w:jc w:val="both"/>
        <w:rPr>
          <w:sz w:val="28"/>
          <w:szCs w:val="28"/>
          <w:lang w:val="ru-RU"/>
        </w:rPr>
      </w:pPr>
      <w:r w:rsidRPr="00C00321">
        <w:rPr>
          <w:rStyle w:val="0pt"/>
          <w:sz w:val="28"/>
          <w:szCs w:val="28"/>
        </w:rPr>
        <w:t>Иные способы</w:t>
      </w:r>
      <w:r w:rsidRPr="00C00321">
        <w:rPr>
          <w:rStyle w:val="33"/>
          <w:sz w:val="28"/>
          <w:szCs w:val="28"/>
        </w:rPr>
        <w:t xml:space="preserve"> совершени</w:t>
      </w:r>
      <w:r w:rsidR="00D86EA4">
        <w:rPr>
          <w:rStyle w:val="33"/>
          <w:sz w:val="28"/>
          <w:szCs w:val="28"/>
          <w:lang w:val="ru-RU"/>
        </w:rPr>
        <w:t xml:space="preserve">я </w:t>
      </w:r>
      <w:r w:rsidRPr="00C00321">
        <w:rPr>
          <w:rStyle w:val="33"/>
          <w:sz w:val="28"/>
          <w:szCs w:val="28"/>
        </w:rPr>
        <w:t xml:space="preserve"> </w:t>
      </w:r>
      <w:r w:rsidR="00D86EA4">
        <w:rPr>
          <w:rStyle w:val="33"/>
          <w:sz w:val="28"/>
          <w:szCs w:val="28"/>
          <w:lang w:val="ru-RU"/>
        </w:rPr>
        <w:t>киберпреступлений</w:t>
      </w:r>
    </w:p>
    <w:p w:rsidR="009917F2" w:rsidRPr="00C00321" w:rsidRDefault="005E6933" w:rsidP="00C00321">
      <w:pPr>
        <w:pStyle w:val="61"/>
        <w:shd w:val="clear" w:color="auto" w:fill="auto"/>
        <w:spacing w:line="264" w:lineRule="exact"/>
        <w:ind w:left="-737"/>
        <w:jc w:val="both"/>
        <w:rPr>
          <w:sz w:val="28"/>
          <w:szCs w:val="28"/>
        </w:rPr>
      </w:pPr>
      <w:r w:rsidRPr="00C00321">
        <w:rPr>
          <w:sz w:val="28"/>
          <w:szCs w:val="28"/>
        </w:rPr>
        <w:t>Свободный доступ к банковской карте.</w:t>
      </w:r>
    </w:p>
    <w:p w:rsidR="009917F2" w:rsidRPr="00C00321" w:rsidRDefault="005E6933" w:rsidP="00C00321">
      <w:pPr>
        <w:pStyle w:val="6"/>
        <w:shd w:val="clear" w:color="auto" w:fill="auto"/>
        <w:spacing w:after="0" w:line="264" w:lineRule="exact"/>
        <w:ind w:left="-737" w:right="20" w:firstLine="660"/>
        <w:jc w:val="both"/>
        <w:rPr>
          <w:sz w:val="28"/>
          <w:szCs w:val="28"/>
        </w:rPr>
      </w:pPr>
      <w:r w:rsidRPr="00C00321">
        <w:rPr>
          <w:sz w:val="28"/>
          <w:szCs w:val="28"/>
        </w:rPr>
        <w:t>В ряде случаев причиной хищений с банковских счетов становятся не хитрые сх</w:t>
      </w:r>
      <w:r w:rsidR="00D86EA4">
        <w:rPr>
          <w:sz w:val="28"/>
          <w:szCs w:val="28"/>
          <w:lang w:val="ru-RU"/>
        </w:rPr>
        <w:t>е</w:t>
      </w:r>
      <w:r w:rsidRPr="00C00321">
        <w:rPr>
          <w:sz w:val="28"/>
          <w:szCs w:val="28"/>
        </w:rPr>
        <w:t>мы мошенников, а банальная утеря карты, оставление ее в легкодоступном месте или передача иным лицам для осуществления разовых платежей. Разновидностью подобного легкомыслия является хранение фотоизображений банковских карт или платежных реквизитов в па</w:t>
      </w:r>
      <w:r w:rsidR="00D86EA4">
        <w:rPr>
          <w:sz w:val="28"/>
          <w:szCs w:val="28"/>
          <w:lang w:val="ru-RU"/>
        </w:rPr>
        <w:t>м</w:t>
      </w:r>
      <w:r w:rsidRPr="00C00321">
        <w:rPr>
          <w:sz w:val="28"/>
          <w:szCs w:val="28"/>
        </w:rPr>
        <w:t xml:space="preserve">яти мобильного телефона, в почтовом аккаунте или дистанционном облачном хранилище. </w:t>
      </w:r>
      <w:r w:rsidR="00D86EA4">
        <w:rPr>
          <w:sz w:val="28"/>
          <w:szCs w:val="28"/>
          <w:lang w:val="ru-RU"/>
        </w:rPr>
        <w:t>При</w:t>
      </w:r>
      <w:r w:rsidRPr="00C00321">
        <w:rPr>
          <w:sz w:val="28"/>
          <w:szCs w:val="28"/>
        </w:rPr>
        <w:t xml:space="preserve"> несанкционированном доступе к такому хранилищу преступник получает беспрепятственный доступ к</w:t>
      </w:r>
      <w:r w:rsidRPr="00C00321">
        <w:rPr>
          <w:rStyle w:val="75pt"/>
          <w:sz w:val="28"/>
          <w:szCs w:val="28"/>
        </w:rPr>
        <w:t xml:space="preserve"> банковскому</w:t>
      </w:r>
      <w:r w:rsidRPr="00C00321">
        <w:rPr>
          <w:sz w:val="28"/>
          <w:szCs w:val="28"/>
        </w:rPr>
        <w:t xml:space="preserve"> счету его владельца.</w:t>
      </w:r>
    </w:p>
    <w:p w:rsidR="009917F2" w:rsidRPr="00C00321" w:rsidRDefault="005E6933" w:rsidP="00C00321">
      <w:pPr>
        <w:pStyle w:val="6"/>
        <w:shd w:val="clear" w:color="auto" w:fill="auto"/>
        <w:spacing w:after="240" w:line="264" w:lineRule="exact"/>
        <w:ind w:left="-737" w:right="20" w:firstLine="660"/>
        <w:jc w:val="both"/>
        <w:rPr>
          <w:sz w:val="28"/>
          <w:szCs w:val="28"/>
        </w:rPr>
      </w:pPr>
      <w:r w:rsidRPr="00C00321">
        <w:rPr>
          <w:sz w:val="28"/>
          <w:szCs w:val="28"/>
        </w:rPr>
        <w:t xml:space="preserve">Риск остаться без заработанных денежных средств также увеличивает хранение </w:t>
      </w:r>
      <w:r w:rsidR="008137E5">
        <w:rPr>
          <w:sz w:val="28"/>
          <w:szCs w:val="28"/>
          <w:lang w:val="en-US"/>
        </w:rPr>
        <w:t>PI</w:t>
      </w:r>
      <w:r w:rsidRPr="00C00321">
        <w:rPr>
          <w:sz w:val="28"/>
          <w:szCs w:val="28"/>
          <w:lang w:val="en-US"/>
        </w:rPr>
        <w:t>N</w:t>
      </w:r>
      <w:r w:rsidRPr="00C00321">
        <w:rPr>
          <w:sz w:val="28"/>
          <w:szCs w:val="28"/>
        </w:rPr>
        <w:t>- кода рядом с картой</w:t>
      </w:r>
      <w:r w:rsidRPr="00C00321">
        <w:rPr>
          <w:rStyle w:val="a9"/>
          <w:sz w:val="28"/>
          <w:szCs w:val="28"/>
        </w:rPr>
        <w:t xml:space="preserve"> (например, записанным па бумажке в кошельке или на самой банковской </w:t>
      </w:r>
      <w:r w:rsidRPr="00C00321">
        <w:rPr>
          <w:rStyle w:val="aa"/>
          <w:sz w:val="28"/>
          <w:szCs w:val="28"/>
        </w:rPr>
        <w:t>карте).</w:t>
      </w:r>
    </w:p>
    <w:p w:rsidR="009917F2" w:rsidRPr="00C00321" w:rsidRDefault="005E6933" w:rsidP="00C00321">
      <w:pPr>
        <w:pStyle w:val="61"/>
        <w:shd w:val="clear" w:color="auto" w:fill="auto"/>
        <w:spacing w:line="264" w:lineRule="exact"/>
        <w:ind w:left="-737"/>
        <w:jc w:val="both"/>
        <w:rPr>
          <w:sz w:val="28"/>
          <w:szCs w:val="28"/>
        </w:rPr>
      </w:pPr>
      <w:r w:rsidRPr="00C00321">
        <w:rPr>
          <w:sz w:val="28"/>
          <w:szCs w:val="28"/>
        </w:rPr>
        <w:t>Покупка с предоплатой</w:t>
      </w:r>
    </w:p>
    <w:p w:rsidR="009917F2" w:rsidRPr="00C00321" w:rsidRDefault="005E6933" w:rsidP="00C00321">
      <w:pPr>
        <w:pStyle w:val="6"/>
        <w:shd w:val="clear" w:color="auto" w:fill="auto"/>
        <w:spacing w:after="244" w:line="264" w:lineRule="exact"/>
        <w:ind w:left="-737" w:right="20" w:firstLine="660"/>
        <w:jc w:val="both"/>
        <w:rPr>
          <w:sz w:val="28"/>
          <w:szCs w:val="28"/>
        </w:rPr>
      </w:pPr>
      <w:r w:rsidRPr="00C00321">
        <w:rPr>
          <w:sz w:val="28"/>
          <w:szCs w:val="28"/>
        </w:rPr>
        <w:t xml:space="preserve">Наиболее простой, но от этого не менее работающей формой </w:t>
      </w:r>
      <w:proofErr w:type="gramStart"/>
      <w:r w:rsidRPr="00C00321">
        <w:rPr>
          <w:sz w:val="28"/>
          <w:szCs w:val="28"/>
        </w:rPr>
        <w:t>интернет-мошенничества</w:t>
      </w:r>
      <w:proofErr w:type="gramEnd"/>
      <w:r w:rsidRPr="00C00321">
        <w:rPr>
          <w:sz w:val="28"/>
          <w:szCs w:val="28"/>
        </w:rPr>
        <w:t>, является размещение преступниками объявлений о продаже каких-либо товаров по бросовым ценам. Но для его получения (якобы посредством почтовой пересылки или службы доста</w:t>
      </w:r>
      <w:r w:rsidR="00D90F0D">
        <w:rPr>
          <w:sz w:val="28"/>
          <w:szCs w:val="28"/>
          <w:lang w:val="ru-RU"/>
        </w:rPr>
        <w:t>в</w:t>
      </w:r>
      <w:r w:rsidRPr="00C00321">
        <w:rPr>
          <w:sz w:val="28"/>
          <w:szCs w:val="28"/>
        </w:rPr>
        <w:t>ки) требуется перечисление предоплаты или задатка на указанные «продавцом» банковскую к</w:t>
      </w:r>
      <w:r w:rsidR="00C402CD">
        <w:rPr>
          <w:sz w:val="28"/>
          <w:szCs w:val="28"/>
          <w:lang w:val="ru-RU"/>
        </w:rPr>
        <w:t>а</w:t>
      </w:r>
      <w:r w:rsidRPr="00C00321">
        <w:rPr>
          <w:sz w:val="28"/>
          <w:szCs w:val="28"/>
        </w:rPr>
        <w:t>рту или электронный кошелек. Обычно после перечисления ожидаемый товар так и не поступает, а «продавец» перестает выходить на связь.</w:t>
      </w:r>
    </w:p>
    <w:p w:rsidR="009917F2" w:rsidRPr="00292A6F" w:rsidRDefault="00292A6F" w:rsidP="00C00321">
      <w:pPr>
        <w:pStyle w:val="61"/>
        <w:shd w:val="clear" w:color="auto" w:fill="auto"/>
        <w:spacing w:line="259" w:lineRule="exact"/>
        <w:ind w:left="-73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Шантаж</w:t>
      </w:r>
    </w:p>
    <w:p w:rsidR="009917F2" w:rsidRPr="00C00321" w:rsidRDefault="005E6933" w:rsidP="00C00321">
      <w:pPr>
        <w:pStyle w:val="6"/>
        <w:shd w:val="clear" w:color="auto" w:fill="auto"/>
        <w:spacing w:after="0" w:line="259" w:lineRule="exact"/>
        <w:ind w:left="-737" w:right="20" w:firstLine="660"/>
        <w:jc w:val="both"/>
        <w:rPr>
          <w:sz w:val="28"/>
          <w:szCs w:val="28"/>
        </w:rPr>
      </w:pPr>
      <w:r w:rsidRPr="00C00321">
        <w:rPr>
          <w:sz w:val="28"/>
          <w:szCs w:val="28"/>
        </w:rPr>
        <w:t>В некоторых случаях злоумышленники мог</w:t>
      </w:r>
      <w:r w:rsidR="00292A6F">
        <w:rPr>
          <w:sz w:val="28"/>
          <w:szCs w:val="28"/>
        </w:rPr>
        <w:t>ут угрожать разглашением различ</w:t>
      </w:r>
      <w:r w:rsidR="00292A6F">
        <w:rPr>
          <w:sz w:val="28"/>
          <w:szCs w:val="28"/>
          <w:lang w:val="ru-RU"/>
        </w:rPr>
        <w:t>н</w:t>
      </w:r>
      <w:r w:rsidRPr="00C00321">
        <w:rPr>
          <w:sz w:val="28"/>
          <w:szCs w:val="28"/>
        </w:rPr>
        <w:t>ых компрометирующих сведений с целью вымогательства.</w:t>
      </w:r>
    </w:p>
    <w:p w:rsidR="009917F2" w:rsidRPr="00C00321" w:rsidRDefault="005E6933" w:rsidP="00C00321">
      <w:pPr>
        <w:pStyle w:val="6"/>
        <w:shd w:val="clear" w:color="auto" w:fill="auto"/>
        <w:spacing w:after="240" w:line="259" w:lineRule="exact"/>
        <w:ind w:left="-737" w:right="20" w:firstLine="660"/>
        <w:jc w:val="both"/>
        <w:rPr>
          <w:sz w:val="28"/>
          <w:szCs w:val="28"/>
        </w:rPr>
      </w:pPr>
      <w:r w:rsidRPr="00C00321">
        <w:rPr>
          <w:sz w:val="28"/>
          <w:szCs w:val="28"/>
        </w:rPr>
        <w:t>Социальные сети - это просто кладезь персональной информации о человеке. Полу</w:t>
      </w:r>
      <w:r w:rsidR="00366F5D">
        <w:rPr>
          <w:sz w:val="28"/>
          <w:szCs w:val="28"/>
          <w:lang w:val="ru-RU"/>
        </w:rPr>
        <w:t>ч</w:t>
      </w:r>
      <w:r w:rsidRPr="00C00321">
        <w:rPr>
          <w:sz w:val="28"/>
          <w:szCs w:val="28"/>
        </w:rPr>
        <w:t>ив несанкционированный доступ к страницам в социальных сетях, переписке электрон</w:t>
      </w:r>
      <w:r w:rsidR="00366F5D">
        <w:rPr>
          <w:sz w:val="28"/>
          <w:szCs w:val="28"/>
          <w:lang w:val="ru-RU"/>
        </w:rPr>
        <w:t>н</w:t>
      </w:r>
      <w:r w:rsidR="00366F5D">
        <w:rPr>
          <w:sz w:val="28"/>
          <w:szCs w:val="28"/>
        </w:rPr>
        <w:t>ых почтовых ящиков и облачным а</w:t>
      </w:r>
      <w:r w:rsidRPr="00C00321">
        <w:rPr>
          <w:sz w:val="28"/>
          <w:szCs w:val="28"/>
        </w:rPr>
        <w:t>ккаунтам и завладев изображениями, не предназначенными</w:t>
      </w:r>
      <w:r w:rsidRPr="00C00321">
        <w:rPr>
          <w:rStyle w:val="43"/>
          <w:sz w:val="28"/>
          <w:szCs w:val="28"/>
        </w:rPr>
        <w:t xml:space="preserve"> для публичного просмотра, преступники вступают</w:t>
      </w:r>
      <w:r w:rsidRPr="00C00321">
        <w:rPr>
          <w:sz w:val="28"/>
          <w:szCs w:val="28"/>
        </w:rPr>
        <w:t xml:space="preserve"> в</w:t>
      </w:r>
      <w:r w:rsidRPr="00C00321">
        <w:rPr>
          <w:rStyle w:val="43"/>
          <w:sz w:val="28"/>
          <w:szCs w:val="28"/>
        </w:rPr>
        <w:t xml:space="preserve"> переписку с потерпевшими, требуя раз</w:t>
      </w:r>
      <w:r w:rsidR="00366F5D">
        <w:rPr>
          <w:rStyle w:val="43"/>
          <w:sz w:val="28"/>
          <w:szCs w:val="28"/>
          <w:lang w:val="ru-RU"/>
        </w:rPr>
        <w:t>н</w:t>
      </w:r>
      <w:r w:rsidRPr="00C00321">
        <w:rPr>
          <w:rStyle w:val="43"/>
          <w:sz w:val="28"/>
          <w:szCs w:val="28"/>
        </w:rPr>
        <w:t xml:space="preserve">ые </w:t>
      </w:r>
      <w:r w:rsidRPr="00C00321">
        <w:rPr>
          <w:sz w:val="28"/>
          <w:szCs w:val="28"/>
        </w:rPr>
        <w:t>денежные суммы и угрожая в случае отказа распространить их</w:t>
      </w:r>
      <w:r w:rsidRPr="00C00321">
        <w:rPr>
          <w:rStyle w:val="43"/>
          <w:sz w:val="28"/>
          <w:szCs w:val="28"/>
        </w:rPr>
        <w:t xml:space="preserve"> в</w:t>
      </w:r>
      <w:r w:rsidRPr="00C00321">
        <w:rPr>
          <w:sz w:val="28"/>
          <w:szCs w:val="28"/>
        </w:rPr>
        <w:t xml:space="preserve"> сети Интернет.</w:t>
      </w:r>
    </w:p>
    <w:p w:rsidR="009917F2" w:rsidRPr="00C00321" w:rsidRDefault="00F26143" w:rsidP="00C00321">
      <w:pPr>
        <w:pStyle w:val="61"/>
        <w:shd w:val="clear" w:color="auto" w:fill="auto"/>
        <w:spacing w:line="259" w:lineRule="exact"/>
        <w:ind w:left="-73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Онлайн</w:t>
      </w:r>
      <w:r w:rsidR="005E6933" w:rsidRPr="00C00321">
        <w:rPr>
          <w:sz w:val="28"/>
          <w:szCs w:val="28"/>
        </w:rPr>
        <w:t>-игры</w:t>
      </w:r>
    </w:p>
    <w:p w:rsidR="009917F2" w:rsidRDefault="005E6933" w:rsidP="00C00321">
      <w:pPr>
        <w:pStyle w:val="6"/>
        <w:shd w:val="clear" w:color="auto" w:fill="auto"/>
        <w:spacing w:after="0" w:line="259" w:lineRule="exact"/>
        <w:ind w:left="-737" w:right="20"/>
        <w:jc w:val="both"/>
        <w:rPr>
          <w:sz w:val="28"/>
          <w:szCs w:val="28"/>
          <w:lang w:val="ru-RU"/>
        </w:rPr>
      </w:pPr>
      <w:r w:rsidRPr="00C00321">
        <w:rPr>
          <w:sz w:val="28"/>
          <w:szCs w:val="28"/>
        </w:rPr>
        <w:t>Индустрия производства игр для персональных компьютеров и мобильных гаджетов да</w:t>
      </w:r>
      <w:r w:rsidR="008C11C3">
        <w:rPr>
          <w:sz w:val="28"/>
          <w:szCs w:val="28"/>
          <w:lang w:val="ru-RU"/>
        </w:rPr>
        <w:t>вн</w:t>
      </w:r>
      <w:r w:rsidRPr="00C00321">
        <w:rPr>
          <w:sz w:val="28"/>
          <w:szCs w:val="28"/>
        </w:rPr>
        <w:t>о стало высокодоходным бизнесом. Не удивительно, что повышенным вниманием она пользуе</w:t>
      </w:r>
      <w:r w:rsidR="008C11C3">
        <w:rPr>
          <w:sz w:val="28"/>
          <w:szCs w:val="28"/>
          <w:lang w:val="ru-RU"/>
        </w:rPr>
        <w:t>т</w:t>
      </w:r>
      <w:r w:rsidRPr="00C00321">
        <w:rPr>
          <w:sz w:val="28"/>
          <w:szCs w:val="28"/>
        </w:rPr>
        <w:t>ся и у мошенников. Ценность тут представляют и аккаунты пользователей, к которым нередко привязаны реквизиты банковских платежных карт для покупки игровых преимуществ, и коллекционные предметы, которые игроки также нередко приобретают за реальные деньги.</w:t>
      </w:r>
    </w:p>
    <w:p w:rsidR="008C11C3" w:rsidRDefault="008C11C3" w:rsidP="00C00321">
      <w:pPr>
        <w:pStyle w:val="6"/>
        <w:shd w:val="clear" w:color="auto" w:fill="auto"/>
        <w:spacing w:after="0" w:line="259" w:lineRule="exact"/>
        <w:ind w:left="-737" w:right="20"/>
        <w:jc w:val="both"/>
        <w:rPr>
          <w:sz w:val="28"/>
          <w:szCs w:val="28"/>
          <w:lang w:val="ru-RU"/>
        </w:rPr>
      </w:pPr>
    </w:p>
    <w:p w:rsidR="008C11C3" w:rsidRPr="008C11C3" w:rsidRDefault="008C11C3" w:rsidP="00C00321">
      <w:pPr>
        <w:pStyle w:val="6"/>
        <w:shd w:val="clear" w:color="auto" w:fill="auto"/>
        <w:spacing w:after="0" w:line="259" w:lineRule="exact"/>
        <w:ind w:left="-737" w:right="20"/>
        <w:jc w:val="both"/>
        <w:rPr>
          <w:sz w:val="28"/>
          <w:szCs w:val="28"/>
          <w:lang w:val="ru-RU"/>
        </w:rPr>
        <w:sectPr w:rsidR="008C11C3" w:rsidRPr="008C11C3">
          <w:type w:val="continuous"/>
          <w:pgSz w:w="11905" w:h="16837"/>
          <w:pgMar w:top="1410" w:right="822" w:bottom="486" w:left="1845" w:header="0" w:footer="3" w:gutter="0"/>
          <w:cols w:space="720"/>
          <w:noEndnote/>
          <w:docGrid w:linePitch="360"/>
        </w:sectPr>
      </w:pPr>
    </w:p>
    <w:p w:rsidR="009917F2" w:rsidRPr="00C00321" w:rsidRDefault="005E6933" w:rsidP="00C00321">
      <w:pPr>
        <w:pStyle w:val="70"/>
        <w:shd w:val="clear" w:color="auto" w:fill="auto"/>
        <w:ind w:left="-737"/>
        <w:rPr>
          <w:sz w:val="28"/>
          <w:szCs w:val="28"/>
        </w:rPr>
      </w:pPr>
      <w:r w:rsidRPr="00C00321">
        <w:rPr>
          <w:rStyle w:val="71"/>
          <w:sz w:val="28"/>
          <w:szCs w:val="28"/>
        </w:rPr>
        <w:lastRenderedPageBreak/>
        <w:t>Основные правила цифровой гигиены</w:t>
      </w:r>
    </w:p>
    <w:p w:rsidR="009917F2" w:rsidRPr="00C00321" w:rsidRDefault="005E6933" w:rsidP="00C00321">
      <w:pPr>
        <w:pStyle w:val="70"/>
        <w:shd w:val="clear" w:color="auto" w:fill="auto"/>
        <w:ind w:left="-737" w:right="20" w:firstLine="680"/>
        <w:jc w:val="both"/>
        <w:rPr>
          <w:sz w:val="28"/>
          <w:szCs w:val="28"/>
        </w:rPr>
      </w:pPr>
      <w:r w:rsidRPr="00C00321">
        <w:rPr>
          <w:sz w:val="28"/>
          <w:szCs w:val="28"/>
        </w:rPr>
        <w:t>Никогда, никому и ни при каких обстоятельствах не сообщать реквизиты своих банковских счетов и банковских карт, в том числе лицам, представившимся сотрудниками ба</w:t>
      </w:r>
      <w:r w:rsidR="00862BC3">
        <w:rPr>
          <w:sz w:val="28"/>
          <w:szCs w:val="28"/>
          <w:lang w:val="ru-RU"/>
        </w:rPr>
        <w:t>н</w:t>
      </w:r>
      <w:r w:rsidRPr="00C00321">
        <w:rPr>
          <w:sz w:val="28"/>
          <w:szCs w:val="28"/>
        </w:rPr>
        <w:t>ка или правоохранительных органов.</w:t>
      </w:r>
    </w:p>
    <w:p w:rsidR="009917F2" w:rsidRPr="00C00321" w:rsidRDefault="005E6933" w:rsidP="00C00321">
      <w:pPr>
        <w:pStyle w:val="6"/>
        <w:shd w:val="clear" w:color="auto" w:fill="auto"/>
        <w:spacing w:after="0" w:line="264" w:lineRule="exact"/>
        <w:ind w:left="-737" w:right="20" w:firstLine="680"/>
        <w:jc w:val="both"/>
        <w:rPr>
          <w:sz w:val="28"/>
          <w:szCs w:val="28"/>
        </w:rPr>
      </w:pPr>
      <w:r w:rsidRPr="00C00321">
        <w:rPr>
          <w:sz w:val="28"/>
          <w:szCs w:val="28"/>
        </w:rPr>
        <w:lastRenderedPageBreak/>
        <w:t>Не следует сообщать в</w:t>
      </w:r>
      <w:r w:rsidRPr="00C00321">
        <w:rPr>
          <w:rStyle w:val="115pt1"/>
          <w:sz w:val="28"/>
          <w:szCs w:val="28"/>
        </w:rPr>
        <w:t xml:space="preserve"> телефонных</w:t>
      </w:r>
      <w:r w:rsidRPr="00C00321">
        <w:rPr>
          <w:sz w:val="28"/>
          <w:szCs w:val="28"/>
        </w:rPr>
        <w:t xml:space="preserve"> разговорах, а</w:t>
      </w:r>
      <w:r w:rsidRPr="00C00321">
        <w:rPr>
          <w:rStyle w:val="115pt1"/>
          <w:sz w:val="28"/>
          <w:szCs w:val="28"/>
        </w:rPr>
        <w:t xml:space="preserve"> также посредством общения в </w:t>
      </w:r>
      <w:r w:rsidRPr="00C00321">
        <w:rPr>
          <w:sz w:val="28"/>
          <w:szCs w:val="28"/>
        </w:rPr>
        <w:t xml:space="preserve">социальных сетях полный номер карточки, срок ее действия, код </w:t>
      </w:r>
      <w:r w:rsidRPr="00C00321">
        <w:rPr>
          <w:sz w:val="28"/>
          <w:szCs w:val="28"/>
          <w:lang w:val="en-US"/>
        </w:rPr>
        <w:t>CVC</w:t>
      </w:r>
      <w:r w:rsidR="006E6661">
        <w:rPr>
          <w:sz w:val="28"/>
          <w:szCs w:val="28"/>
          <w:lang w:val="ru-RU"/>
        </w:rPr>
        <w:t>/</w:t>
      </w:r>
      <w:r w:rsidRPr="00C00321">
        <w:rPr>
          <w:sz w:val="28"/>
          <w:szCs w:val="28"/>
          <w:lang w:val="en-US"/>
        </w:rPr>
        <w:t>CVV</w:t>
      </w:r>
      <w:r w:rsidRPr="00C00321">
        <w:rPr>
          <w:sz w:val="28"/>
          <w:szCs w:val="28"/>
          <w:lang w:val="ru-RU"/>
        </w:rPr>
        <w:t xml:space="preserve"> </w:t>
      </w:r>
      <w:r w:rsidRPr="00C00321">
        <w:rPr>
          <w:sz w:val="28"/>
          <w:szCs w:val="28"/>
        </w:rPr>
        <w:t xml:space="preserve">(находящиеся на обратной стороне карты), логин и пароль к интернет-банкингу, паспортные данные, кодовое слово (цифровой код) из </w:t>
      </w:r>
      <w:r w:rsidRPr="00C00321">
        <w:rPr>
          <w:sz w:val="28"/>
          <w:szCs w:val="28"/>
          <w:lang w:val="en-US"/>
        </w:rPr>
        <w:t>SMS</w:t>
      </w:r>
      <w:r w:rsidRPr="00C00321">
        <w:rPr>
          <w:sz w:val="28"/>
          <w:szCs w:val="28"/>
        </w:rPr>
        <w:t>-</w:t>
      </w:r>
      <w:r w:rsidR="006E6661">
        <w:rPr>
          <w:sz w:val="28"/>
          <w:szCs w:val="28"/>
          <w:lang w:val="ru-RU"/>
        </w:rPr>
        <w:t>с</w:t>
      </w:r>
      <w:r w:rsidRPr="00C00321">
        <w:rPr>
          <w:sz w:val="28"/>
          <w:szCs w:val="28"/>
        </w:rPr>
        <w:t>ообше</w:t>
      </w:r>
      <w:r w:rsidR="006E6661">
        <w:rPr>
          <w:sz w:val="28"/>
          <w:szCs w:val="28"/>
          <w:lang w:val="ru-RU"/>
        </w:rPr>
        <w:t>ни</w:t>
      </w:r>
      <w:r w:rsidRPr="00C00321">
        <w:rPr>
          <w:sz w:val="28"/>
          <w:szCs w:val="28"/>
        </w:rPr>
        <w:t>й.</w:t>
      </w:r>
    </w:p>
    <w:p w:rsidR="009917F2" w:rsidRPr="00C00321" w:rsidRDefault="005E6933" w:rsidP="00C00321">
      <w:pPr>
        <w:pStyle w:val="6"/>
        <w:shd w:val="clear" w:color="auto" w:fill="auto"/>
        <w:spacing w:after="0" w:line="264" w:lineRule="exact"/>
        <w:ind w:left="-737" w:right="20" w:firstLine="680"/>
        <w:jc w:val="both"/>
        <w:rPr>
          <w:sz w:val="28"/>
          <w:szCs w:val="28"/>
        </w:rPr>
      </w:pPr>
      <w:r w:rsidRPr="00C00321">
        <w:rPr>
          <w:sz w:val="28"/>
          <w:szCs w:val="28"/>
        </w:rPr>
        <w:t>В случае поступления звонка «от сотрудника банка» необходимо уточнить его фамилию, номер телефона, после чего завершить разговор и самим позвонить в банк или в круглосуточную службу сервиса, номер которой написан на оборотной стороне Вашей платежной карты и сообщите о случившемся. Скорее всего, никаких несанкционированных операци</w:t>
      </w:r>
      <w:r w:rsidR="001901AD">
        <w:rPr>
          <w:sz w:val="28"/>
          <w:szCs w:val="28"/>
          <w:lang w:val="ru-RU"/>
        </w:rPr>
        <w:t>й</w:t>
      </w:r>
      <w:r w:rsidRPr="00C00321">
        <w:rPr>
          <w:sz w:val="28"/>
          <w:szCs w:val="28"/>
        </w:rPr>
        <w:t xml:space="preserve"> не было, и никто из банка Вам не звонил.</w:t>
      </w:r>
    </w:p>
    <w:p w:rsidR="009917F2" w:rsidRPr="00C00321" w:rsidRDefault="005E6933" w:rsidP="00C00321">
      <w:pPr>
        <w:pStyle w:val="6"/>
        <w:shd w:val="clear" w:color="auto" w:fill="auto"/>
        <w:spacing w:after="0" w:line="264" w:lineRule="exact"/>
        <w:ind w:left="-737" w:right="20" w:firstLine="680"/>
        <w:jc w:val="both"/>
        <w:rPr>
          <w:sz w:val="28"/>
          <w:szCs w:val="28"/>
        </w:rPr>
      </w:pPr>
      <w:proofErr w:type="gramStart"/>
      <w:r w:rsidRPr="00C00321">
        <w:rPr>
          <w:sz w:val="28"/>
          <w:szCs w:val="28"/>
        </w:rPr>
        <w:t>В том случае, если с использованием Вашего счета и правда кто-то будет пытаться совершить несанкционированные операции и банк это заметит, то его сотрудники сперва инициативно заблокируют банковскую платежную карту, затем сообщат Вам причину принятого решения (ничего не уточняя) и пригласят посетить банк с паспортом для получения наличных денежных средств и написания заявления на перевыпуск карты.</w:t>
      </w:r>
      <w:proofErr w:type="gramEnd"/>
    </w:p>
    <w:p w:rsidR="009917F2" w:rsidRPr="00C00321" w:rsidRDefault="005E6933" w:rsidP="00C00321">
      <w:pPr>
        <w:pStyle w:val="6"/>
        <w:shd w:val="clear" w:color="auto" w:fill="auto"/>
        <w:spacing w:after="240" w:line="264" w:lineRule="exact"/>
        <w:ind w:left="-737" w:right="20" w:firstLine="680"/>
        <w:jc w:val="both"/>
        <w:rPr>
          <w:sz w:val="28"/>
          <w:szCs w:val="28"/>
        </w:rPr>
      </w:pPr>
      <w:r w:rsidRPr="00C00321">
        <w:rPr>
          <w:sz w:val="28"/>
          <w:szCs w:val="28"/>
        </w:rPr>
        <w:t xml:space="preserve">Учтите: сотрудники банков никогда не используют для связи с клиентами мессенджеры </w:t>
      </w:r>
      <w:r w:rsidR="00D6598C">
        <w:rPr>
          <w:sz w:val="28"/>
          <w:szCs w:val="28"/>
          <w:lang w:val="ru-RU"/>
        </w:rPr>
        <w:t>(«</w:t>
      </w:r>
      <w:r w:rsidRPr="00C00321">
        <w:rPr>
          <w:sz w:val="28"/>
          <w:szCs w:val="28"/>
          <w:lang w:val="en-US"/>
        </w:rPr>
        <w:t>Viber</w:t>
      </w:r>
      <w:r w:rsidRPr="00C00321">
        <w:rPr>
          <w:sz w:val="28"/>
          <w:szCs w:val="28"/>
          <w:lang w:val="ru-RU"/>
        </w:rPr>
        <w:t>»</w:t>
      </w:r>
      <w:r w:rsidR="00D6598C">
        <w:rPr>
          <w:sz w:val="28"/>
          <w:szCs w:val="28"/>
          <w:lang w:val="ru-RU"/>
        </w:rPr>
        <w:t>, «</w:t>
      </w:r>
      <w:r w:rsidRPr="00C00321">
        <w:rPr>
          <w:sz w:val="28"/>
          <w:szCs w:val="28"/>
          <w:lang w:val="en-US"/>
        </w:rPr>
        <w:t>Telegram</w:t>
      </w:r>
      <w:r w:rsidR="00D6598C">
        <w:rPr>
          <w:sz w:val="28"/>
          <w:szCs w:val="28"/>
          <w:lang w:val="ru-RU"/>
        </w:rPr>
        <w:t>»,</w:t>
      </w:r>
      <w:r w:rsidRPr="00C00321">
        <w:rPr>
          <w:sz w:val="28"/>
          <w:szCs w:val="28"/>
          <w:lang w:val="ru-RU"/>
        </w:rPr>
        <w:t xml:space="preserve"> </w:t>
      </w:r>
      <w:r w:rsidRPr="00C00321">
        <w:rPr>
          <w:sz w:val="28"/>
          <w:szCs w:val="28"/>
        </w:rPr>
        <w:t xml:space="preserve">« </w:t>
      </w:r>
      <w:r w:rsidRPr="00C00321">
        <w:rPr>
          <w:sz w:val="28"/>
          <w:szCs w:val="28"/>
          <w:lang w:val="en-US"/>
        </w:rPr>
        <w:t>WhatsApp</w:t>
      </w:r>
      <w:r w:rsidRPr="00C00321">
        <w:rPr>
          <w:sz w:val="28"/>
          <w:szCs w:val="28"/>
          <w:lang w:val="ru-RU"/>
        </w:rPr>
        <w:t>»).</w:t>
      </w:r>
    </w:p>
    <w:p w:rsidR="009917F2" w:rsidRPr="00C00321" w:rsidRDefault="005E6933" w:rsidP="00C00321">
      <w:pPr>
        <w:pStyle w:val="70"/>
        <w:shd w:val="clear" w:color="auto" w:fill="auto"/>
        <w:ind w:left="-737" w:right="20" w:firstLine="680"/>
        <w:jc w:val="both"/>
        <w:rPr>
          <w:sz w:val="28"/>
          <w:szCs w:val="28"/>
        </w:rPr>
      </w:pPr>
      <w:r w:rsidRPr="00C00321">
        <w:rPr>
          <w:sz w:val="28"/>
          <w:szCs w:val="28"/>
        </w:rPr>
        <w:t>В настоящее время просто необходимо наличие второй банковской платежной карты, не привязанной к основному банковскому счету (например, зарплатному).</w:t>
      </w:r>
    </w:p>
    <w:p w:rsidR="009917F2" w:rsidRPr="00C00321" w:rsidRDefault="005E6933" w:rsidP="00C00321">
      <w:pPr>
        <w:pStyle w:val="6"/>
        <w:shd w:val="clear" w:color="auto" w:fill="auto"/>
        <w:spacing w:after="0" w:line="264" w:lineRule="exact"/>
        <w:ind w:left="-737" w:right="20" w:firstLine="680"/>
        <w:jc w:val="both"/>
        <w:rPr>
          <w:sz w:val="28"/>
          <w:szCs w:val="28"/>
        </w:rPr>
      </w:pPr>
      <w:r w:rsidRPr="00C00321">
        <w:rPr>
          <w:sz w:val="28"/>
          <w:szCs w:val="28"/>
        </w:rPr>
        <w:t>Этой картой рассчитывайтесь в сети Интернет, заранее пополняя ее на необходимую сумму. В таком случае Вы сможете обезопасить свой основной банковский счет.</w:t>
      </w:r>
    </w:p>
    <w:p w:rsidR="009917F2" w:rsidRPr="00C00321" w:rsidRDefault="005E6933" w:rsidP="00C00321">
      <w:pPr>
        <w:pStyle w:val="6"/>
        <w:shd w:val="clear" w:color="auto" w:fill="auto"/>
        <w:spacing w:after="0" w:line="264" w:lineRule="exact"/>
        <w:ind w:left="-737" w:right="20" w:firstLine="680"/>
        <w:jc w:val="both"/>
        <w:rPr>
          <w:sz w:val="28"/>
          <w:szCs w:val="28"/>
        </w:rPr>
      </w:pPr>
      <w:r w:rsidRPr="00C00321">
        <w:rPr>
          <w:sz w:val="28"/>
          <w:szCs w:val="28"/>
        </w:rPr>
        <w:t>Многие банки предлагают своим клиентам услугу выпуска «виртуальной карты». Процесс ее открытия не требует посещения клиентом банка и представляет собой достаточно быстрый процесс. В итоге Вы станете обладателем электронного аналога банковской карты, посредством которой сможете рассчитываться за услуги в сети Интернет без риска скомпрометировать основной банковский счет.</w:t>
      </w:r>
    </w:p>
    <w:p w:rsidR="009917F2" w:rsidRPr="00C00321" w:rsidRDefault="00A40309" w:rsidP="00C00321">
      <w:pPr>
        <w:pStyle w:val="70"/>
        <w:shd w:val="clear" w:color="auto" w:fill="auto"/>
        <w:ind w:left="-737" w:right="20" w:firstLine="68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Н</w:t>
      </w:r>
      <w:r w:rsidR="005E6933" w:rsidRPr="00C00321">
        <w:rPr>
          <w:sz w:val="28"/>
          <w:szCs w:val="28"/>
        </w:rPr>
        <w:t>и в коем случае не предоставляйте доступ к мобильному устройству посторонним лицам!</w:t>
      </w:r>
    </w:p>
    <w:p w:rsidR="009917F2" w:rsidRPr="00C00321" w:rsidRDefault="005E6933" w:rsidP="00C00321">
      <w:pPr>
        <w:pStyle w:val="6"/>
        <w:shd w:val="clear" w:color="auto" w:fill="auto"/>
        <w:spacing w:after="0" w:line="259" w:lineRule="exact"/>
        <w:ind w:left="-737" w:right="20" w:firstLine="680"/>
        <w:jc w:val="both"/>
        <w:rPr>
          <w:sz w:val="28"/>
          <w:szCs w:val="28"/>
        </w:rPr>
      </w:pPr>
      <w:r w:rsidRPr="00C00321">
        <w:rPr>
          <w:sz w:val="28"/>
          <w:szCs w:val="28"/>
        </w:rPr>
        <w:t xml:space="preserve">Никогда не устанавливайте по просьбам незнакомых лиц программы удаленного доступа, </w:t>
      </w:r>
      <w:r w:rsidR="00910F3D">
        <w:rPr>
          <w:sz w:val="28"/>
          <w:szCs w:val="28"/>
          <w:lang w:val="ru-RU"/>
        </w:rPr>
        <w:t>т</w:t>
      </w:r>
      <w:r w:rsidRPr="00C00321">
        <w:rPr>
          <w:sz w:val="28"/>
          <w:szCs w:val="28"/>
        </w:rPr>
        <w:t>акие</w:t>
      </w:r>
      <w:proofErr w:type="gramStart"/>
      <w:r w:rsidRPr="00C00321">
        <w:rPr>
          <w:sz w:val="28"/>
          <w:szCs w:val="28"/>
        </w:rPr>
        <w:t>.</w:t>
      </w:r>
      <w:proofErr w:type="gramEnd"/>
      <w:r w:rsidRPr="00C00321">
        <w:rPr>
          <w:sz w:val="28"/>
          <w:szCs w:val="28"/>
        </w:rPr>
        <w:t xml:space="preserve"> </w:t>
      </w:r>
      <w:proofErr w:type="gramStart"/>
      <w:r w:rsidRPr="00C00321">
        <w:rPr>
          <w:sz w:val="28"/>
          <w:szCs w:val="28"/>
        </w:rPr>
        <w:t>н</w:t>
      </w:r>
      <w:proofErr w:type="gramEnd"/>
      <w:r w:rsidRPr="00C00321">
        <w:rPr>
          <w:sz w:val="28"/>
          <w:szCs w:val="28"/>
        </w:rPr>
        <w:t xml:space="preserve">апример, как </w:t>
      </w:r>
      <w:r w:rsidRPr="00C00321">
        <w:rPr>
          <w:sz w:val="28"/>
          <w:szCs w:val="28"/>
          <w:lang w:val="ru-RU"/>
        </w:rPr>
        <w:t>«</w:t>
      </w:r>
      <w:r w:rsidRPr="00C00321">
        <w:rPr>
          <w:sz w:val="28"/>
          <w:szCs w:val="28"/>
          <w:lang w:val="en-US"/>
        </w:rPr>
        <w:t>AnyDesk</w:t>
      </w:r>
      <w:r w:rsidRPr="00C00321">
        <w:rPr>
          <w:sz w:val="28"/>
          <w:szCs w:val="28"/>
          <w:lang w:val="ru-RU"/>
        </w:rPr>
        <w:t>». «</w:t>
      </w:r>
      <w:r w:rsidRPr="00C00321">
        <w:rPr>
          <w:sz w:val="28"/>
          <w:szCs w:val="28"/>
          <w:lang w:val="en-US"/>
        </w:rPr>
        <w:t>TeamViewer</w:t>
      </w:r>
      <w:r w:rsidRPr="00C00321">
        <w:rPr>
          <w:sz w:val="28"/>
          <w:szCs w:val="28"/>
          <w:lang w:val="ru-RU"/>
        </w:rPr>
        <w:t xml:space="preserve">» </w:t>
      </w:r>
      <w:r w:rsidRPr="00C00321">
        <w:rPr>
          <w:sz w:val="28"/>
          <w:szCs w:val="28"/>
        </w:rPr>
        <w:t>и др., и не сообщайте сеансовые коды. Через эти</w:t>
      </w:r>
      <w:r w:rsidRPr="00C00321">
        <w:rPr>
          <w:rStyle w:val="51"/>
          <w:sz w:val="28"/>
          <w:szCs w:val="28"/>
        </w:rPr>
        <w:t xml:space="preserve"> приложения мошенники могут получить доступ к мобильному приложению </w:t>
      </w:r>
      <w:r w:rsidRPr="00C00321">
        <w:rPr>
          <w:sz w:val="28"/>
          <w:szCs w:val="28"/>
        </w:rPr>
        <w:t>интернет-банкинга на Вашем устройстве и совершить хищение Ваших денежных средств.</w:t>
      </w:r>
    </w:p>
    <w:p w:rsidR="009917F2" w:rsidRPr="00C00321" w:rsidRDefault="005E6933" w:rsidP="00C00321">
      <w:pPr>
        <w:pStyle w:val="70"/>
        <w:shd w:val="clear" w:color="auto" w:fill="auto"/>
        <w:spacing w:line="259" w:lineRule="exact"/>
        <w:ind w:left="-737" w:right="20" w:firstLine="680"/>
        <w:jc w:val="both"/>
        <w:rPr>
          <w:sz w:val="28"/>
          <w:szCs w:val="28"/>
        </w:rPr>
      </w:pPr>
      <w:r w:rsidRPr="00C00321">
        <w:rPr>
          <w:sz w:val="28"/>
          <w:szCs w:val="28"/>
        </w:rPr>
        <w:t>Каждый владелец банковских платежных карт может настроить собственный алгоритм безопасности при и</w:t>
      </w:r>
      <w:r w:rsidR="00014626">
        <w:rPr>
          <w:sz w:val="28"/>
          <w:szCs w:val="28"/>
          <w:lang w:val="ru-RU"/>
        </w:rPr>
        <w:t>х</w:t>
      </w:r>
      <w:r w:rsidRPr="00C00321">
        <w:rPr>
          <w:sz w:val="28"/>
          <w:szCs w:val="28"/>
        </w:rPr>
        <w:t xml:space="preserve"> использовании.</w:t>
      </w:r>
    </w:p>
    <w:p w:rsidR="009917F2" w:rsidRPr="00C00321" w:rsidRDefault="005E6933" w:rsidP="00C00321">
      <w:pPr>
        <w:pStyle w:val="6"/>
        <w:shd w:val="clear" w:color="auto" w:fill="auto"/>
        <w:spacing w:after="0" w:line="259" w:lineRule="exact"/>
        <w:ind w:left="-737" w:right="20" w:firstLine="680"/>
        <w:jc w:val="both"/>
        <w:rPr>
          <w:sz w:val="28"/>
          <w:szCs w:val="28"/>
        </w:rPr>
      </w:pPr>
      <w:r w:rsidRPr="00C00321">
        <w:rPr>
          <w:sz w:val="28"/>
          <w:szCs w:val="28"/>
        </w:rPr>
        <w:t>Для обеспечения сохранности денежных средств, размешенных на банковских счетах, каждый держатель карточки посредством систем дистанционного банковского обслуживания может установить индивидуальные ограничения (лимиты, запреты).</w:t>
      </w:r>
    </w:p>
    <w:p w:rsidR="009917F2" w:rsidRPr="00C00321" w:rsidRDefault="005E6933" w:rsidP="00C00321">
      <w:pPr>
        <w:pStyle w:val="6"/>
        <w:shd w:val="clear" w:color="auto" w:fill="auto"/>
        <w:spacing w:after="0" w:line="259" w:lineRule="exact"/>
        <w:ind w:left="-737" w:firstLine="680"/>
        <w:jc w:val="both"/>
        <w:rPr>
          <w:sz w:val="28"/>
          <w:szCs w:val="28"/>
        </w:rPr>
      </w:pPr>
      <w:r w:rsidRPr="00C00321">
        <w:rPr>
          <w:sz w:val="28"/>
          <w:szCs w:val="28"/>
        </w:rPr>
        <w:t>Среди основных - такие, как:</w:t>
      </w:r>
    </w:p>
    <w:p w:rsidR="009917F2" w:rsidRPr="00C00321" w:rsidRDefault="005E6933" w:rsidP="00C00321">
      <w:pPr>
        <w:pStyle w:val="6"/>
        <w:shd w:val="clear" w:color="auto" w:fill="auto"/>
        <w:spacing w:after="0" w:line="259" w:lineRule="exact"/>
        <w:ind w:left="-737" w:right="20" w:firstLine="680"/>
        <w:jc w:val="both"/>
        <w:rPr>
          <w:sz w:val="28"/>
          <w:szCs w:val="28"/>
        </w:rPr>
      </w:pPr>
      <w:r w:rsidRPr="00C00321">
        <w:rPr>
          <w:sz w:val="28"/>
          <w:szCs w:val="28"/>
        </w:rPr>
        <w:t xml:space="preserve">подключение технологии </w:t>
      </w:r>
      <w:r w:rsidRPr="00C00321">
        <w:rPr>
          <w:sz w:val="28"/>
          <w:szCs w:val="28"/>
          <w:lang w:val="ru-RU"/>
        </w:rPr>
        <w:t>3</w:t>
      </w:r>
      <w:r w:rsidRPr="00C00321">
        <w:rPr>
          <w:sz w:val="28"/>
          <w:szCs w:val="28"/>
          <w:lang w:val="en-US"/>
        </w:rPr>
        <w:t>D</w:t>
      </w:r>
      <w:r w:rsidRPr="00C00321">
        <w:rPr>
          <w:sz w:val="28"/>
          <w:szCs w:val="28"/>
          <w:lang w:val="ru-RU"/>
        </w:rPr>
        <w:t>-</w:t>
      </w:r>
      <w:r w:rsidRPr="00C00321">
        <w:rPr>
          <w:sz w:val="28"/>
          <w:szCs w:val="28"/>
          <w:lang w:val="en-US"/>
        </w:rPr>
        <w:t>Secure</w:t>
      </w:r>
      <w:r w:rsidRPr="00C00321">
        <w:rPr>
          <w:sz w:val="28"/>
          <w:szCs w:val="28"/>
          <w:lang w:val="ru-RU"/>
        </w:rPr>
        <w:t xml:space="preserve"> </w:t>
      </w:r>
      <w:r w:rsidRPr="00C00321">
        <w:rPr>
          <w:sz w:val="28"/>
          <w:szCs w:val="28"/>
        </w:rPr>
        <w:t>(обязательное подтверждение операций, совершаемых держателями карточек с применением их реквизитов в сети Интернет);</w:t>
      </w:r>
    </w:p>
    <w:p w:rsidR="009917F2" w:rsidRPr="00C00321" w:rsidRDefault="005E6933" w:rsidP="00C00321">
      <w:pPr>
        <w:pStyle w:val="6"/>
        <w:shd w:val="clear" w:color="auto" w:fill="auto"/>
        <w:spacing w:after="0" w:line="259" w:lineRule="exact"/>
        <w:ind w:left="-737" w:right="20" w:firstLine="680"/>
        <w:jc w:val="both"/>
        <w:rPr>
          <w:sz w:val="28"/>
          <w:szCs w:val="28"/>
        </w:rPr>
      </w:pPr>
      <w:r w:rsidRPr="00C00321">
        <w:rPr>
          <w:sz w:val="28"/>
          <w:szCs w:val="28"/>
        </w:rPr>
        <w:t>установление банком-эмитентом ограничение на проведение расходных операций (максимальная сумма и количество операций в определенный период времени);</w:t>
      </w:r>
    </w:p>
    <w:p w:rsidR="009917F2" w:rsidRPr="00C00321" w:rsidRDefault="005E6933" w:rsidP="00C00321">
      <w:pPr>
        <w:pStyle w:val="6"/>
        <w:shd w:val="clear" w:color="auto" w:fill="auto"/>
        <w:spacing w:after="0" w:line="259" w:lineRule="exact"/>
        <w:ind w:left="-737" w:right="20" w:firstLine="680"/>
        <w:jc w:val="both"/>
        <w:rPr>
          <w:sz w:val="28"/>
          <w:szCs w:val="28"/>
        </w:rPr>
      </w:pPr>
      <w:r w:rsidRPr="00C00321">
        <w:rPr>
          <w:sz w:val="28"/>
          <w:szCs w:val="28"/>
        </w:rPr>
        <w:t>возможность самостоятельно устанавливать ограничения (на проведение операций в сети Интернет, на совершение операций в конкретной стране, на совершение отдельных видов операций).</w:t>
      </w:r>
    </w:p>
    <w:p w:rsidR="009917F2" w:rsidRPr="00C00321" w:rsidRDefault="005E6933" w:rsidP="00BB1CE7">
      <w:pPr>
        <w:pStyle w:val="70"/>
        <w:shd w:val="clear" w:color="auto" w:fill="auto"/>
        <w:spacing w:line="259" w:lineRule="exact"/>
        <w:ind w:left="-737" w:right="20" w:firstLine="680"/>
        <w:jc w:val="both"/>
        <w:rPr>
          <w:sz w:val="28"/>
          <w:szCs w:val="28"/>
        </w:rPr>
      </w:pPr>
      <w:r w:rsidRPr="00C00321">
        <w:rPr>
          <w:rStyle w:val="70pt"/>
          <w:sz w:val="28"/>
          <w:szCs w:val="28"/>
        </w:rPr>
        <w:lastRenderedPageBreak/>
        <w:t>Для</w:t>
      </w:r>
      <w:r w:rsidRPr="00C00321">
        <w:rPr>
          <w:sz w:val="28"/>
          <w:szCs w:val="28"/>
        </w:rPr>
        <w:t xml:space="preserve"> доступа к системам дистанционного банковского обслуживания и личным </w:t>
      </w:r>
      <w:r w:rsidRPr="00C00321">
        <w:rPr>
          <w:rStyle w:val="70pt"/>
          <w:sz w:val="28"/>
          <w:szCs w:val="28"/>
        </w:rPr>
        <w:t>аккаунтам</w:t>
      </w:r>
      <w:r w:rsidRPr="00C00321">
        <w:rPr>
          <w:sz w:val="28"/>
          <w:szCs w:val="28"/>
        </w:rPr>
        <w:t xml:space="preserve"> необходимо использовать сложные пароли, исключающие возможность их</w:t>
      </w:r>
      <w:r w:rsidR="00BB1CE7">
        <w:rPr>
          <w:sz w:val="28"/>
          <w:szCs w:val="28"/>
          <w:lang w:val="ru-RU"/>
        </w:rPr>
        <w:t xml:space="preserve"> </w:t>
      </w:r>
      <w:r w:rsidRPr="00C00321">
        <w:rPr>
          <w:sz w:val="28"/>
          <w:szCs w:val="28"/>
        </w:rPr>
        <w:t>подбора.</w:t>
      </w:r>
    </w:p>
    <w:p w:rsidR="009917F2" w:rsidRPr="00C00321" w:rsidRDefault="005E6933" w:rsidP="00BB1CE7">
      <w:pPr>
        <w:pStyle w:val="6"/>
        <w:shd w:val="clear" w:color="auto" w:fill="auto"/>
        <w:spacing w:after="0" w:line="259" w:lineRule="exact"/>
        <w:ind w:left="-737" w:right="20" w:firstLine="680"/>
        <w:jc w:val="both"/>
        <w:rPr>
          <w:sz w:val="28"/>
          <w:szCs w:val="28"/>
        </w:rPr>
      </w:pPr>
      <w:r w:rsidRPr="00C00321">
        <w:rPr>
          <w:sz w:val="28"/>
          <w:szCs w:val="28"/>
        </w:rPr>
        <w:t>Рекомендуется составлять комбинации паролей не менее чем из 12 знаков (цифры, буквы и символы в разном регистре). Создавайте уникальные пароли для каждого сервиса в</w:t>
      </w:r>
      <w:r w:rsidR="00BB1CE7">
        <w:rPr>
          <w:sz w:val="28"/>
          <w:szCs w:val="28"/>
          <w:lang w:val="ru-RU"/>
        </w:rPr>
        <w:t xml:space="preserve"> </w:t>
      </w:r>
      <w:r w:rsidRPr="00C00321">
        <w:rPr>
          <w:sz w:val="28"/>
          <w:szCs w:val="28"/>
        </w:rPr>
        <w:t>отдельности. Стоит воздержаться от паролей, составленных из дат рождения, имен, фамилий то есть тех. которые легко вычислить из общедоступных источников информации (напр</w:t>
      </w:r>
      <w:r w:rsidR="00BB1CE7">
        <w:rPr>
          <w:sz w:val="28"/>
          <w:szCs w:val="28"/>
          <w:lang w:val="ru-RU"/>
        </w:rPr>
        <w:t>имер</w:t>
      </w:r>
      <w:r w:rsidRPr="00C00321">
        <w:rPr>
          <w:sz w:val="28"/>
          <w:szCs w:val="28"/>
        </w:rPr>
        <w:t>, тех же социальных сетей). Также следует регулярно менять пароли.</w:t>
      </w:r>
    </w:p>
    <w:p w:rsidR="009917F2" w:rsidRPr="00C00321" w:rsidRDefault="005E6933" w:rsidP="00C00321">
      <w:pPr>
        <w:pStyle w:val="70"/>
        <w:shd w:val="clear" w:color="auto" w:fill="auto"/>
        <w:ind w:left="-737" w:right="20" w:firstLine="680"/>
        <w:jc w:val="both"/>
        <w:rPr>
          <w:sz w:val="28"/>
          <w:szCs w:val="28"/>
        </w:rPr>
      </w:pPr>
      <w:r w:rsidRPr="00C00321">
        <w:rPr>
          <w:sz w:val="28"/>
          <w:szCs w:val="28"/>
        </w:rPr>
        <w:t xml:space="preserve">При поступлении в социальных сетях сообщении от лиц, состоящих в категории «друзья», </w:t>
      </w:r>
      <w:r w:rsidR="00BB1CE7">
        <w:rPr>
          <w:sz w:val="28"/>
          <w:szCs w:val="28"/>
          <w:lang w:val="ru-RU"/>
        </w:rPr>
        <w:t>с</w:t>
      </w:r>
      <w:r w:rsidRPr="00C00321">
        <w:rPr>
          <w:sz w:val="28"/>
          <w:szCs w:val="28"/>
        </w:rPr>
        <w:t xml:space="preserve"> просьбами о предоставлении реквизитов банковских платежных карточек не сле</w:t>
      </w:r>
      <w:r w:rsidR="00BB1CE7">
        <w:rPr>
          <w:sz w:val="28"/>
          <w:szCs w:val="28"/>
          <w:lang w:val="ru-RU"/>
        </w:rPr>
        <w:t>дует</w:t>
      </w:r>
      <w:r w:rsidRPr="00C00321">
        <w:rPr>
          <w:sz w:val="28"/>
          <w:szCs w:val="28"/>
        </w:rPr>
        <w:t xml:space="preserve"> сразу же отвечать на подобные сообщения!</w:t>
      </w:r>
    </w:p>
    <w:p w:rsidR="009917F2" w:rsidRPr="00C00321" w:rsidRDefault="005E6933" w:rsidP="00C00321">
      <w:pPr>
        <w:pStyle w:val="6"/>
        <w:shd w:val="clear" w:color="auto" w:fill="auto"/>
        <w:spacing w:after="0" w:line="264" w:lineRule="exact"/>
        <w:ind w:left="-737" w:right="20" w:firstLine="680"/>
        <w:jc w:val="both"/>
        <w:rPr>
          <w:sz w:val="28"/>
          <w:szCs w:val="28"/>
        </w:rPr>
      </w:pPr>
      <w:r w:rsidRPr="00C00321">
        <w:rPr>
          <w:sz w:val="28"/>
          <w:szCs w:val="28"/>
        </w:rPr>
        <w:t>Нередко такие просьбы рассылаются от имени друзей преступниками, взломав</w:t>
      </w:r>
      <w:r w:rsidR="00BB1CE7">
        <w:rPr>
          <w:sz w:val="28"/>
          <w:szCs w:val="28"/>
          <w:lang w:val="ru-RU"/>
        </w:rPr>
        <w:t>ш</w:t>
      </w:r>
      <w:r w:rsidRPr="00C00321">
        <w:rPr>
          <w:sz w:val="28"/>
          <w:szCs w:val="28"/>
        </w:rPr>
        <w:t>ими акк</w:t>
      </w:r>
      <w:r w:rsidR="00BB1CE7">
        <w:rPr>
          <w:sz w:val="28"/>
          <w:szCs w:val="28"/>
          <w:lang w:val="ru-RU"/>
        </w:rPr>
        <w:t>а</w:t>
      </w:r>
      <w:r w:rsidRPr="00C00321">
        <w:rPr>
          <w:sz w:val="28"/>
          <w:szCs w:val="28"/>
        </w:rPr>
        <w:t>унт в социальной сети и получившими доступ к конфиденциальной переписке. Поэтому сначала необходимо связаться с данным пользователем (по телефону, лично встретиться) и уточнить, действительно ли он нуждается в помощи.</w:t>
      </w:r>
    </w:p>
    <w:p w:rsidR="009917F2" w:rsidRPr="00C00321" w:rsidRDefault="005E6933" w:rsidP="00C00321">
      <w:pPr>
        <w:pStyle w:val="70"/>
        <w:shd w:val="clear" w:color="auto" w:fill="auto"/>
        <w:ind w:left="-737" w:right="20" w:firstLine="680"/>
        <w:jc w:val="both"/>
        <w:rPr>
          <w:sz w:val="28"/>
          <w:szCs w:val="28"/>
        </w:rPr>
      </w:pPr>
      <w:r w:rsidRPr="00C00321">
        <w:rPr>
          <w:sz w:val="28"/>
          <w:szCs w:val="28"/>
        </w:rPr>
        <w:t>В целях защиты устройств необходимо использовать лицензионное программное обеспечение, регулярно обновлять программное обеспечение и операционную систем</w:t>
      </w:r>
    </w:p>
    <w:p w:rsidR="009917F2" w:rsidRPr="00C00321" w:rsidRDefault="005E6933" w:rsidP="00C00321">
      <w:pPr>
        <w:pStyle w:val="6"/>
        <w:shd w:val="clear" w:color="auto" w:fill="auto"/>
        <w:spacing w:after="0" w:line="264" w:lineRule="exact"/>
        <w:ind w:left="-737" w:right="20" w:firstLine="680"/>
        <w:jc w:val="both"/>
        <w:rPr>
          <w:sz w:val="28"/>
          <w:szCs w:val="28"/>
        </w:rPr>
      </w:pPr>
      <w:r w:rsidRPr="00C00321">
        <w:rPr>
          <w:sz w:val="28"/>
          <w:szCs w:val="28"/>
        </w:rPr>
        <w:t xml:space="preserve">Установить антивирусную программу следует не только на персональный компьютер, но и на смартфон, планшет и регулярно обновлять </w:t>
      </w:r>
      <w:r w:rsidRPr="00C00321">
        <w:rPr>
          <w:rStyle w:val="0pt0"/>
          <w:sz w:val="28"/>
          <w:szCs w:val="28"/>
        </w:rPr>
        <w:t>ее,</w:t>
      </w:r>
    </w:p>
    <w:p w:rsidR="009917F2" w:rsidRPr="00C00321" w:rsidRDefault="005E6933" w:rsidP="00C00321">
      <w:pPr>
        <w:pStyle w:val="6"/>
        <w:shd w:val="clear" w:color="auto" w:fill="auto"/>
        <w:spacing w:after="0" w:line="264" w:lineRule="exact"/>
        <w:ind w:left="-737" w:right="20" w:firstLine="680"/>
        <w:jc w:val="both"/>
        <w:rPr>
          <w:sz w:val="28"/>
          <w:szCs w:val="28"/>
        </w:rPr>
      </w:pPr>
      <w:r w:rsidRPr="00C00321">
        <w:rPr>
          <w:sz w:val="28"/>
          <w:szCs w:val="28"/>
        </w:rPr>
        <w:t>Обязательно расскажите об этих основны</w:t>
      </w:r>
      <w:r w:rsidR="00BB1CE7">
        <w:rPr>
          <w:sz w:val="28"/>
          <w:szCs w:val="28"/>
        </w:rPr>
        <w:t>х правилах «цифровой гигиены» с</w:t>
      </w:r>
      <w:r w:rsidR="00BB1CE7">
        <w:rPr>
          <w:sz w:val="28"/>
          <w:szCs w:val="28"/>
          <w:lang w:val="ru-RU"/>
        </w:rPr>
        <w:t>в</w:t>
      </w:r>
      <w:r w:rsidR="0080641F">
        <w:rPr>
          <w:sz w:val="28"/>
          <w:szCs w:val="28"/>
        </w:rPr>
        <w:t>оим родстве</w:t>
      </w:r>
      <w:r w:rsidR="0080641F">
        <w:rPr>
          <w:sz w:val="28"/>
          <w:szCs w:val="28"/>
          <w:lang w:val="ru-RU"/>
        </w:rPr>
        <w:t>н</w:t>
      </w:r>
      <w:r w:rsidRPr="00C00321">
        <w:rPr>
          <w:sz w:val="28"/>
          <w:szCs w:val="28"/>
        </w:rPr>
        <w:t>н</w:t>
      </w:r>
      <w:r w:rsidR="0080641F">
        <w:rPr>
          <w:sz w:val="28"/>
          <w:szCs w:val="28"/>
          <w:lang w:val="ru-RU"/>
        </w:rPr>
        <w:t>и</w:t>
      </w:r>
      <w:r w:rsidRPr="00C00321">
        <w:rPr>
          <w:sz w:val="28"/>
          <w:szCs w:val="28"/>
        </w:rPr>
        <w:t xml:space="preserve">кам, близким, знакомым и друзьям, ведь в силу возраста или недостаточного уровня финансовой грамотности они могут быть </w:t>
      </w:r>
      <w:r w:rsidR="0080641F">
        <w:rPr>
          <w:sz w:val="28"/>
          <w:szCs w:val="28"/>
        </w:rPr>
        <w:t>особенно уязвимы для действий к</w:t>
      </w:r>
      <w:r w:rsidR="0080641F">
        <w:rPr>
          <w:sz w:val="28"/>
          <w:szCs w:val="28"/>
          <w:lang w:val="ru-RU"/>
        </w:rPr>
        <w:t>и</w:t>
      </w:r>
      <w:r w:rsidRPr="00C00321">
        <w:rPr>
          <w:sz w:val="28"/>
          <w:szCs w:val="28"/>
        </w:rPr>
        <w:t>берпреступ</w:t>
      </w:r>
      <w:r w:rsidR="0080641F">
        <w:rPr>
          <w:sz w:val="28"/>
          <w:szCs w:val="28"/>
          <w:lang w:val="ru-RU"/>
        </w:rPr>
        <w:t>н</w:t>
      </w:r>
      <w:r w:rsidRPr="00C00321">
        <w:rPr>
          <w:sz w:val="28"/>
          <w:szCs w:val="28"/>
        </w:rPr>
        <w:t>иков!</w:t>
      </w:r>
    </w:p>
    <w:sectPr w:rsidR="009917F2" w:rsidRPr="00C00321">
      <w:type w:val="continuous"/>
      <w:pgSz w:w="11905" w:h="16837"/>
      <w:pgMar w:top="1528" w:right="740" w:bottom="1134" w:left="19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84A" w:rsidRDefault="0060484A">
      <w:r>
        <w:separator/>
      </w:r>
    </w:p>
  </w:endnote>
  <w:endnote w:type="continuationSeparator" w:id="0">
    <w:p w:rsidR="0060484A" w:rsidRDefault="00604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84A" w:rsidRDefault="0060484A"/>
  </w:footnote>
  <w:footnote w:type="continuationSeparator" w:id="0">
    <w:p w:rsidR="0060484A" w:rsidRDefault="0060484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917F2"/>
    <w:rsid w:val="00014626"/>
    <w:rsid w:val="0002338B"/>
    <w:rsid w:val="001901AD"/>
    <w:rsid w:val="00206F04"/>
    <w:rsid w:val="00292A6F"/>
    <w:rsid w:val="00366F5D"/>
    <w:rsid w:val="00487FC7"/>
    <w:rsid w:val="005E6933"/>
    <w:rsid w:val="0060484A"/>
    <w:rsid w:val="006E6661"/>
    <w:rsid w:val="00787AE5"/>
    <w:rsid w:val="0080641F"/>
    <w:rsid w:val="008137E5"/>
    <w:rsid w:val="00862BC3"/>
    <w:rsid w:val="008C11C3"/>
    <w:rsid w:val="008C2324"/>
    <w:rsid w:val="008E0BB3"/>
    <w:rsid w:val="00910F3D"/>
    <w:rsid w:val="009917F2"/>
    <w:rsid w:val="00A24A73"/>
    <w:rsid w:val="00A40309"/>
    <w:rsid w:val="00B22B4F"/>
    <w:rsid w:val="00BB1CE7"/>
    <w:rsid w:val="00C00321"/>
    <w:rsid w:val="00C402CD"/>
    <w:rsid w:val="00C7382E"/>
    <w:rsid w:val="00D6598C"/>
    <w:rsid w:val="00D86EA4"/>
    <w:rsid w:val="00D90F0D"/>
    <w:rsid w:val="00F2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Подпись к картинке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1">
    <w:name w:val="Подпись к картинке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3">
    <w:name w:val="Подпись к картинке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115pt">
    <w:name w:val="Подпись к картинке (3) + 11;5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">
    <w:name w:val="Подпись к картинке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375pt">
    <w:name w:val="Подпись к картинке (3) + 7;5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7"/>
      <w:szCs w:val="47"/>
    </w:rPr>
  </w:style>
  <w:style w:type="character" w:customStyle="1" w:styleId="24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7"/>
      <w:szCs w:val="47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442pt">
    <w:name w:val="Основной текст (4) + 42 pt;Малые прописные"/>
    <w:basedOn w:val="4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84"/>
      <w:szCs w:val="84"/>
    </w:rPr>
  </w:style>
  <w:style w:type="character" w:customStyle="1" w:styleId="410pt">
    <w:name w:val="Основной текст (4) + 10 pt;Не курсив"/>
    <w:basedOn w:val="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431pt">
    <w:name w:val="Основной текст (4) + 31 pt;Не курсив"/>
    <w:basedOn w:val="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62"/>
      <w:szCs w:val="62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6">
    <w:name w:val="Основной текст_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7">
    <w:name w:val="Основной текст +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115pt">
    <w:name w:val="Основной текст + 11;5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CenturyGothic75pt0pt">
    <w:name w:val="Основной текст + Century Gothic;7;5 pt;Малые прописные;Интервал 0 pt"/>
    <w:basedOn w:val="a6"/>
    <w:rPr>
      <w:rFonts w:ascii="Century Gothic" w:eastAsia="Century Gothic" w:hAnsi="Century Gothic" w:cs="Century Gothic"/>
      <w:b w:val="0"/>
      <w:bCs w:val="0"/>
      <w:i w:val="0"/>
      <w:iCs w:val="0"/>
      <w:smallCaps/>
      <w:strike w:val="0"/>
      <w:spacing w:val="-10"/>
      <w:w w:val="100"/>
      <w:sz w:val="15"/>
      <w:szCs w:val="15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60">
    <w:name w:val="Основной текст (6)_"/>
    <w:basedOn w:val="a0"/>
    <w:link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8">
    <w:name w:val="Основной текст +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lang w:val="en-US"/>
    </w:rPr>
  </w:style>
  <w:style w:type="character" w:customStyle="1" w:styleId="25">
    <w:name w:val="Основной текст2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15pt0">
    <w:name w:val="Основной текст + 11;5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0pt">
    <w:name w:val="Основной текст + Полужирный;Интервал 0 pt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33">
    <w:name w:val="Основной текст3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75pt">
    <w:name w:val="Основной текст + 7;5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a9">
    <w:name w:val="Основной текст +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aa">
    <w:name w:val="Основной текст +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43">
    <w:name w:val="Основной текст4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115pt1">
    <w:name w:val="Основной текст + 11;5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1">
    <w:name w:val="Основной текст5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70pt">
    <w:name w:val="Основной текст (7) + Не полужирный;Интервал 0 pt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0pt0">
    <w:name w:val="Основной текст + Интервал 0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0"/>
      <w:szCs w:val="20"/>
    </w:rPr>
  </w:style>
  <w:style w:type="paragraph" w:customStyle="1" w:styleId="20">
    <w:name w:val="Подпись к картинке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30">
    <w:name w:val="Подпись к картинке (3)"/>
    <w:basedOn w:val="a"/>
    <w:link w:val="3"/>
    <w:pPr>
      <w:shd w:val="clear" w:color="auto" w:fill="FFFFFF"/>
      <w:spacing w:line="293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0">
    <w:name w:val="Подпись к картинке (4)"/>
    <w:basedOn w:val="a"/>
    <w:link w:val="4"/>
    <w:pPr>
      <w:shd w:val="clear" w:color="auto" w:fill="FFFFFF"/>
      <w:spacing w:line="221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47"/>
      <w:szCs w:val="4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6">
    <w:name w:val="Основной текст6"/>
    <w:basedOn w:val="a"/>
    <w:link w:val="a6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504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b/>
      <w:bCs/>
      <w:spacing w:val="1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BF73F-DC44-41E6-9302-A72A63564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1727</Words>
  <Characters>9849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ТЦСОН Первичка</cp:lastModifiedBy>
  <cp:revision>26</cp:revision>
  <dcterms:created xsi:type="dcterms:W3CDTF">2024-03-12T09:06:00Z</dcterms:created>
  <dcterms:modified xsi:type="dcterms:W3CDTF">2024-03-12T11:32:00Z</dcterms:modified>
</cp:coreProperties>
</file>